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F4181" w14:textId="77777777" w:rsidR="00932292" w:rsidRPr="009B0905" w:rsidRDefault="00932292" w:rsidP="00932292">
      <w:pPr>
        <w:spacing w:after="160" w:line="259" w:lineRule="auto"/>
        <w:jc w:val="both"/>
        <w:rPr>
          <w:sz w:val="30"/>
          <w:szCs w:val="30"/>
          <w:lang w:val="en-US"/>
        </w:rPr>
      </w:pPr>
      <w:r w:rsidRPr="009B0905">
        <w:rPr>
          <w:rFonts w:ascii="Calibri" w:eastAsia="Calibri" w:hAnsi="Calibri" w:cs="Calibri"/>
          <w:b/>
          <w:bCs/>
          <w:sz w:val="30"/>
          <w:szCs w:val="30"/>
          <w:lang w:val="en-US"/>
        </w:rPr>
        <w:t>Supplementary material</w:t>
      </w:r>
    </w:p>
    <w:p w14:paraId="1E30C749" w14:textId="77777777" w:rsidR="00932292" w:rsidRPr="009B0905" w:rsidRDefault="00932292" w:rsidP="00932292">
      <w:pPr>
        <w:spacing w:after="160" w:line="259" w:lineRule="auto"/>
        <w:rPr>
          <w:sz w:val="22"/>
          <w:szCs w:val="22"/>
          <w:lang w:val="en-US"/>
        </w:rPr>
      </w:pPr>
      <w:r w:rsidRPr="009B0905">
        <w:rPr>
          <w:rFonts w:ascii="Calibri" w:eastAsia="Calibri" w:hAnsi="Calibri" w:cs="Calibri"/>
          <w:sz w:val="22"/>
          <w:szCs w:val="22"/>
          <w:lang w:val="en-US"/>
        </w:rPr>
        <w:t xml:space="preserve">Table S1: Characteristics of immunosuppressive therapy at T1 and T12 in the total cohort.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3086"/>
        <w:gridCol w:w="3087"/>
      </w:tblGrid>
      <w:tr w:rsidR="00932292" w14:paraId="118E65E2" w14:textId="77777777" w:rsidTr="00057452">
        <w:trPr>
          <w:jc w:val="center"/>
        </w:trPr>
        <w:tc>
          <w:tcPr>
            <w:tcW w:w="3113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</w:tcBorders>
            <w:shd w:val="clear" w:color="auto" w:fill="ED7D31"/>
            <w:tcMar>
              <w:top w:w="8" w:type="dxa"/>
              <w:left w:w="108" w:type="dxa"/>
              <w:bottom w:w="8" w:type="dxa"/>
              <w:right w:w="113" w:type="dxa"/>
            </w:tcMar>
            <w:hideMark/>
          </w:tcPr>
          <w:p w14:paraId="5059F1B1" w14:textId="77777777" w:rsidR="00932292" w:rsidRDefault="00932292" w:rsidP="00057452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>Drugs</w:t>
            </w:r>
            <w:proofErr w:type="spellEnd"/>
          </w:p>
        </w:tc>
        <w:tc>
          <w:tcPr>
            <w:tcW w:w="3086" w:type="dxa"/>
            <w:tcBorders>
              <w:top w:val="single" w:sz="6" w:space="0" w:color="ED7D31"/>
              <w:bottom w:val="single" w:sz="6" w:space="0" w:color="ED7D31"/>
            </w:tcBorders>
            <w:shd w:val="clear" w:color="auto" w:fill="ED7D31"/>
            <w:tcMar>
              <w:top w:w="8" w:type="dxa"/>
              <w:left w:w="113" w:type="dxa"/>
              <w:bottom w:w="8" w:type="dxa"/>
              <w:right w:w="113" w:type="dxa"/>
            </w:tcMar>
            <w:hideMark/>
          </w:tcPr>
          <w:p w14:paraId="2599F9A8" w14:textId="77777777" w:rsidR="00932292" w:rsidRDefault="00932292" w:rsidP="0005745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>T1</w:t>
            </w:r>
          </w:p>
        </w:tc>
        <w:tc>
          <w:tcPr>
            <w:tcW w:w="3087" w:type="dxa"/>
            <w:tcBorders>
              <w:top w:val="single" w:sz="6" w:space="0" w:color="ED7D31"/>
              <w:bottom w:val="single" w:sz="6" w:space="0" w:color="ED7D31"/>
              <w:right w:val="single" w:sz="6" w:space="0" w:color="ED7D31"/>
            </w:tcBorders>
            <w:shd w:val="clear" w:color="auto" w:fill="ED7D31"/>
            <w:tcMar>
              <w:top w:w="8" w:type="dxa"/>
              <w:left w:w="113" w:type="dxa"/>
              <w:bottom w:w="8" w:type="dxa"/>
              <w:right w:w="108" w:type="dxa"/>
            </w:tcMar>
            <w:hideMark/>
          </w:tcPr>
          <w:p w14:paraId="1F0B5A28" w14:textId="77777777" w:rsidR="00932292" w:rsidRDefault="00932292" w:rsidP="0005745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>T12</w:t>
            </w:r>
          </w:p>
        </w:tc>
      </w:tr>
      <w:tr w:rsidR="00932292" w14:paraId="2AD4E3B6" w14:textId="77777777" w:rsidTr="00057452">
        <w:trPr>
          <w:jc w:val="center"/>
        </w:trPr>
        <w:tc>
          <w:tcPr>
            <w:tcW w:w="9286" w:type="dxa"/>
            <w:gridSpan w:val="3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EE74F2B" w14:textId="77777777" w:rsidR="00932292" w:rsidRDefault="00932292" w:rsidP="00057452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Induction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immunosuppression</w:t>
            </w:r>
            <w:proofErr w:type="spellEnd"/>
          </w:p>
        </w:tc>
      </w:tr>
      <w:tr w:rsidR="00932292" w14:paraId="62B7C83A" w14:textId="77777777" w:rsidTr="00057452">
        <w:trPr>
          <w:jc w:val="center"/>
        </w:trPr>
        <w:tc>
          <w:tcPr>
            <w:tcW w:w="3113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43094B5" w14:textId="77777777" w:rsidR="00932292" w:rsidRPr="005623C6" w:rsidRDefault="00932292" w:rsidP="00057452">
            <w:pPr>
              <w:rPr>
                <w:color w:val="000000"/>
              </w:rPr>
            </w:pPr>
            <w:r w:rsidRPr="005623C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Basiliximab - %</w:t>
            </w:r>
          </w:p>
          <w:p w14:paraId="16C5CA8F" w14:textId="77777777" w:rsidR="00932292" w:rsidRPr="005623C6" w:rsidRDefault="00932292" w:rsidP="00057452">
            <w:pPr>
              <w:rPr>
                <w:color w:val="000000"/>
              </w:rPr>
            </w:pPr>
            <w:r w:rsidRPr="005623C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ATG - %</w:t>
            </w:r>
          </w:p>
          <w:p w14:paraId="3CF88B85" w14:textId="77777777" w:rsidR="00932292" w:rsidRPr="005623C6" w:rsidRDefault="00932292" w:rsidP="00057452">
            <w:pPr>
              <w:rPr>
                <w:color w:val="000000"/>
              </w:rPr>
            </w:pPr>
            <w:r w:rsidRPr="005623C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ATG dose - mg/kg</w:t>
            </w:r>
          </w:p>
        </w:tc>
        <w:tc>
          <w:tcPr>
            <w:tcW w:w="3086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60D304E" w14:textId="77777777" w:rsidR="00932292" w:rsidRDefault="00932292" w:rsidP="00057452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74%</w:t>
            </w:r>
          </w:p>
          <w:p w14:paraId="6302E2A5" w14:textId="77777777" w:rsidR="00932292" w:rsidRDefault="00932292" w:rsidP="00057452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26%</w:t>
            </w:r>
          </w:p>
          <w:p w14:paraId="00BDCAA2" w14:textId="77777777" w:rsidR="00932292" w:rsidRDefault="00932292" w:rsidP="00057452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4,86 ± 1,12</w:t>
            </w:r>
          </w:p>
        </w:tc>
        <w:tc>
          <w:tcPr>
            <w:tcW w:w="3087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C13518B" w14:textId="77777777" w:rsidR="00932292" w:rsidRDefault="00932292" w:rsidP="00057452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</w:t>
            </w:r>
          </w:p>
          <w:p w14:paraId="5C2BE6CF" w14:textId="77777777" w:rsidR="00932292" w:rsidRDefault="00932292" w:rsidP="00057452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</w:t>
            </w:r>
          </w:p>
          <w:p w14:paraId="1B428A13" w14:textId="77777777" w:rsidR="00932292" w:rsidRDefault="00932292" w:rsidP="00057452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</w:t>
            </w:r>
          </w:p>
        </w:tc>
      </w:tr>
      <w:tr w:rsidR="00932292" w14:paraId="100DC851" w14:textId="77777777" w:rsidTr="00057452">
        <w:trPr>
          <w:jc w:val="center"/>
        </w:trPr>
        <w:tc>
          <w:tcPr>
            <w:tcW w:w="9286" w:type="dxa"/>
            <w:gridSpan w:val="3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F89444B" w14:textId="77777777" w:rsidR="00932292" w:rsidRDefault="00932292" w:rsidP="00057452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Maintenance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immunosuppression</w:t>
            </w:r>
            <w:proofErr w:type="spellEnd"/>
          </w:p>
        </w:tc>
      </w:tr>
      <w:tr w:rsidR="00932292" w14:paraId="4883F529" w14:textId="77777777" w:rsidTr="00057452">
        <w:trPr>
          <w:jc w:val="center"/>
        </w:trPr>
        <w:tc>
          <w:tcPr>
            <w:tcW w:w="3113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BCA8172" w14:textId="77777777" w:rsidR="00932292" w:rsidRDefault="00932292" w:rsidP="00057452">
            <w:pPr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Ciclosporin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- %</w:t>
            </w:r>
          </w:p>
          <w:p w14:paraId="22D4F132" w14:textId="77777777" w:rsidR="00932292" w:rsidRDefault="00932292" w:rsidP="00057452">
            <w:pPr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Tacrolimus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- %</w:t>
            </w:r>
          </w:p>
          <w:p w14:paraId="5E35CB87" w14:textId="77777777" w:rsidR="00932292" w:rsidRDefault="00932292" w:rsidP="00057452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MMF-MPA - %</w:t>
            </w:r>
          </w:p>
          <w:p w14:paraId="50CDD501" w14:textId="77777777" w:rsidR="00932292" w:rsidRDefault="00932292" w:rsidP="00057452">
            <w:pPr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mTORi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- %</w:t>
            </w:r>
          </w:p>
        </w:tc>
        <w:tc>
          <w:tcPr>
            <w:tcW w:w="3086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37174D6" w14:textId="77777777" w:rsidR="00932292" w:rsidRDefault="00932292" w:rsidP="00057452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7,7%</w:t>
            </w:r>
          </w:p>
          <w:p w14:paraId="329BF7AE" w14:textId="77777777" w:rsidR="00932292" w:rsidRDefault="00932292" w:rsidP="00057452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91,9%</w:t>
            </w:r>
          </w:p>
          <w:p w14:paraId="2479A20F" w14:textId="77777777" w:rsidR="00932292" w:rsidRDefault="00932292" w:rsidP="00057452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94,6%</w:t>
            </w:r>
          </w:p>
          <w:p w14:paraId="694AD6BD" w14:textId="77777777" w:rsidR="00932292" w:rsidRDefault="00932292" w:rsidP="00057452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2,6%</w:t>
            </w:r>
          </w:p>
        </w:tc>
        <w:tc>
          <w:tcPr>
            <w:tcW w:w="3087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71D00D3" w14:textId="77777777" w:rsidR="00932292" w:rsidRDefault="00932292" w:rsidP="00057452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8,1%</w:t>
            </w:r>
          </w:p>
          <w:p w14:paraId="2EB59BA2" w14:textId="77777777" w:rsidR="00932292" w:rsidRDefault="00932292" w:rsidP="00057452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89,8%</w:t>
            </w:r>
          </w:p>
          <w:p w14:paraId="08206ECC" w14:textId="77777777" w:rsidR="00932292" w:rsidRDefault="00932292" w:rsidP="00057452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91,2%</w:t>
            </w:r>
          </w:p>
          <w:p w14:paraId="5F472C86" w14:textId="77777777" w:rsidR="00932292" w:rsidRDefault="00932292" w:rsidP="00057452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5,8%</w:t>
            </w:r>
          </w:p>
        </w:tc>
      </w:tr>
      <w:tr w:rsidR="00932292" w14:paraId="1FB9BEAE" w14:textId="77777777" w:rsidTr="00057452">
        <w:trPr>
          <w:jc w:val="center"/>
        </w:trPr>
        <w:tc>
          <w:tcPr>
            <w:tcW w:w="3113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960EFA1" w14:textId="77777777" w:rsidR="00932292" w:rsidRDefault="00932292" w:rsidP="00057452">
            <w:pPr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Steroid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cumulative dose - mg</w:t>
            </w:r>
          </w:p>
        </w:tc>
        <w:tc>
          <w:tcPr>
            <w:tcW w:w="3086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6D59CC6" w14:textId="77777777" w:rsidR="00932292" w:rsidRDefault="00932292" w:rsidP="00057452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1094 ± 438</w:t>
            </w:r>
          </w:p>
        </w:tc>
        <w:tc>
          <w:tcPr>
            <w:tcW w:w="3087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BEC34FE" w14:textId="77777777" w:rsidR="00932292" w:rsidRDefault="00932292" w:rsidP="00057452">
            <w:pPr>
              <w:keepNext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2915 ± 1004</w:t>
            </w:r>
          </w:p>
        </w:tc>
      </w:tr>
    </w:tbl>
    <w:p w14:paraId="33D4DAD9" w14:textId="77777777" w:rsidR="00932292" w:rsidRPr="005623C6" w:rsidRDefault="00932292" w:rsidP="00932292">
      <w:pPr>
        <w:spacing w:after="160" w:line="259" w:lineRule="auto"/>
        <w:rPr>
          <w:sz w:val="22"/>
          <w:szCs w:val="22"/>
        </w:rPr>
      </w:pPr>
      <w:r w:rsidRPr="005623C6">
        <w:rPr>
          <w:rFonts w:ascii="Calibri" w:eastAsia="Calibri" w:hAnsi="Calibri" w:cs="Calibri"/>
          <w:sz w:val="22"/>
          <w:szCs w:val="22"/>
          <w:vertAlign w:val="superscript"/>
        </w:rPr>
        <w:t>ATG: polyclonal anti-thymocyte immunoglobulin; MMF-MPA: mycophenolate-mycophenolic acid; mTORi: inhibitors of the mTOR system.</w:t>
      </w:r>
    </w:p>
    <w:p w14:paraId="07DC952C" w14:textId="77777777" w:rsidR="00932292" w:rsidRPr="005623C6" w:rsidRDefault="00932292" w:rsidP="00932292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34536066" w14:textId="77777777" w:rsidR="00932292" w:rsidRPr="005623C6" w:rsidRDefault="00932292" w:rsidP="00932292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7DA5F15B" w14:textId="77777777" w:rsidR="00932292" w:rsidRPr="005623C6" w:rsidRDefault="00932292" w:rsidP="00932292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62293B20" w14:textId="77777777" w:rsidR="00932292" w:rsidRPr="005623C6" w:rsidRDefault="00932292" w:rsidP="00932292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62CE1942" w14:textId="77777777" w:rsidR="00932292" w:rsidRPr="005623C6" w:rsidRDefault="00932292" w:rsidP="00932292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17ABE2A1" w14:textId="77777777" w:rsidR="00932292" w:rsidRPr="005623C6" w:rsidRDefault="00932292" w:rsidP="00932292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3821F250" w14:textId="77777777" w:rsidR="00932292" w:rsidRPr="005623C6" w:rsidRDefault="00932292" w:rsidP="00932292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0959A6E8" w14:textId="77777777" w:rsidR="00932292" w:rsidRPr="005623C6" w:rsidRDefault="00932292" w:rsidP="00932292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4F64BC77" w14:textId="77777777" w:rsidR="00932292" w:rsidRPr="005623C6" w:rsidRDefault="00932292" w:rsidP="00932292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669F052F" w14:textId="77777777" w:rsidR="00932292" w:rsidRPr="005623C6" w:rsidRDefault="00932292" w:rsidP="00932292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7D96C1C0" w14:textId="77777777" w:rsidR="00932292" w:rsidRPr="005623C6" w:rsidRDefault="00932292" w:rsidP="00932292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1B93CF40" w14:textId="77777777" w:rsidR="00932292" w:rsidRPr="005623C6" w:rsidRDefault="00932292" w:rsidP="00932292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10827E54" w14:textId="77777777" w:rsidR="00932292" w:rsidRPr="005623C6" w:rsidRDefault="00932292" w:rsidP="00932292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79351934" w14:textId="77777777" w:rsidR="00932292" w:rsidRPr="005623C6" w:rsidRDefault="00932292" w:rsidP="00932292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0514E50B" w14:textId="77777777" w:rsidR="00932292" w:rsidRPr="005623C6" w:rsidRDefault="00932292" w:rsidP="00932292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0DA381EF" w14:textId="77777777" w:rsidR="00932292" w:rsidRPr="005623C6" w:rsidRDefault="00932292" w:rsidP="00932292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54BC645F" w14:textId="77777777" w:rsidR="00932292" w:rsidRPr="005623C6" w:rsidRDefault="00932292" w:rsidP="00932292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5A637357" w14:textId="77777777" w:rsidR="00932292" w:rsidRPr="005623C6" w:rsidRDefault="00932292" w:rsidP="00932292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344CC0D9" w14:textId="77777777" w:rsidR="00932292" w:rsidRPr="005623C6" w:rsidRDefault="00932292" w:rsidP="00932292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7F8F226A" w14:textId="77777777" w:rsidR="00932292" w:rsidRPr="005623C6" w:rsidRDefault="00932292" w:rsidP="00932292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312837B1" w14:textId="77777777" w:rsidR="00932292" w:rsidRPr="005623C6" w:rsidRDefault="00932292" w:rsidP="00932292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6EED4C74" w14:textId="77777777" w:rsidR="00932292" w:rsidRPr="009B0905" w:rsidRDefault="00932292" w:rsidP="00932292">
      <w:pPr>
        <w:spacing w:after="160" w:line="259" w:lineRule="auto"/>
        <w:rPr>
          <w:sz w:val="22"/>
          <w:szCs w:val="22"/>
          <w:lang w:val="en-US"/>
        </w:rPr>
      </w:pPr>
      <w:r w:rsidRPr="009B0905">
        <w:rPr>
          <w:rFonts w:ascii="Calibri" w:eastAsia="Calibri" w:hAnsi="Calibri" w:cs="Calibri"/>
          <w:sz w:val="22"/>
          <w:szCs w:val="22"/>
          <w:lang w:val="en-US"/>
        </w:rPr>
        <w:lastRenderedPageBreak/>
        <w:t>Table S2: Categorization of post-kidney transplant cancer found in the studied cohort; NMSC: non-melanoma skin cancer; PTLD: post-transplant lymphoproliferative disease.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8"/>
      </w:tblGrid>
      <w:tr w:rsidR="00932292" w14:paraId="0CD2EBD2" w14:textId="77777777" w:rsidTr="00057452">
        <w:trPr>
          <w:jc w:val="center"/>
        </w:trPr>
        <w:tc>
          <w:tcPr>
            <w:tcW w:w="2438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</w:tcBorders>
            <w:shd w:val="clear" w:color="auto" w:fill="ED7D31"/>
            <w:tcMar>
              <w:top w:w="8" w:type="dxa"/>
              <w:left w:w="108" w:type="dxa"/>
              <w:bottom w:w="8" w:type="dxa"/>
              <w:right w:w="113" w:type="dxa"/>
            </w:tcMar>
            <w:hideMark/>
          </w:tcPr>
          <w:p w14:paraId="209ADF1A" w14:textId="77777777" w:rsidR="00932292" w:rsidRDefault="00932292" w:rsidP="00057452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>Type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>cancer</w:t>
            </w:r>
            <w:proofErr w:type="spellEnd"/>
          </w:p>
        </w:tc>
        <w:tc>
          <w:tcPr>
            <w:tcW w:w="2438" w:type="dxa"/>
            <w:tcBorders>
              <w:top w:val="single" w:sz="6" w:space="0" w:color="ED7D31"/>
              <w:bottom w:val="single" w:sz="6" w:space="0" w:color="ED7D31"/>
            </w:tcBorders>
            <w:shd w:val="clear" w:color="auto" w:fill="ED7D31"/>
            <w:tcMar>
              <w:top w:w="8" w:type="dxa"/>
              <w:left w:w="113" w:type="dxa"/>
              <w:bottom w:w="8" w:type="dxa"/>
              <w:right w:w="113" w:type="dxa"/>
            </w:tcMar>
          </w:tcPr>
          <w:p w14:paraId="706D9DB7" w14:textId="77777777" w:rsidR="00932292" w:rsidRDefault="00932292" w:rsidP="0005745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438" w:type="dxa"/>
            <w:tcBorders>
              <w:top w:val="single" w:sz="6" w:space="0" w:color="ED7D31"/>
              <w:bottom w:val="single" w:sz="6" w:space="0" w:color="ED7D31"/>
            </w:tcBorders>
            <w:shd w:val="clear" w:color="auto" w:fill="ED7D31"/>
            <w:tcMar>
              <w:top w:w="8" w:type="dxa"/>
              <w:left w:w="113" w:type="dxa"/>
              <w:bottom w:w="8" w:type="dxa"/>
              <w:right w:w="113" w:type="dxa"/>
            </w:tcMar>
            <w:hideMark/>
          </w:tcPr>
          <w:p w14:paraId="38487B4E" w14:textId="77777777" w:rsidR="00932292" w:rsidRDefault="00932292" w:rsidP="00057452">
            <w:pPr>
              <w:spacing w:line="276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>Cases n (%)</w:t>
            </w:r>
          </w:p>
        </w:tc>
        <w:tc>
          <w:tcPr>
            <w:tcW w:w="2438" w:type="dxa"/>
            <w:tcBorders>
              <w:top w:val="single" w:sz="6" w:space="0" w:color="ED7D31"/>
              <w:bottom w:val="single" w:sz="6" w:space="0" w:color="ED7D31"/>
              <w:right w:val="single" w:sz="6" w:space="0" w:color="ED7D31"/>
            </w:tcBorders>
            <w:shd w:val="clear" w:color="auto" w:fill="ED7D31"/>
            <w:tcMar>
              <w:top w:w="8" w:type="dxa"/>
              <w:left w:w="113" w:type="dxa"/>
              <w:bottom w:w="8" w:type="dxa"/>
              <w:right w:w="108" w:type="dxa"/>
            </w:tcMar>
            <w:hideMark/>
          </w:tcPr>
          <w:p w14:paraId="4FAF22B2" w14:textId="77777777" w:rsidR="00932292" w:rsidRDefault="00932292" w:rsidP="00057452">
            <w:pPr>
              <w:spacing w:line="276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>Global %</w:t>
            </w:r>
          </w:p>
        </w:tc>
      </w:tr>
      <w:tr w:rsidR="00932292" w14:paraId="2673FF4E" w14:textId="77777777" w:rsidTr="00057452">
        <w:trPr>
          <w:jc w:val="center"/>
        </w:trPr>
        <w:tc>
          <w:tcPr>
            <w:tcW w:w="2438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2AD9303" w14:textId="77777777" w:rsidR="00932292" w:rsidRDefault="00932292" w:rsidP="00057452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Patients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- n</w:t>
            </w:r>
          </w:p>
        </w:tc>
        <w:tc>
          <w:tcPr>
            <w:tcW w:w="2438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7ED84A7" w14:textId="77777777" w:rsidR="00932292" w:rsidRDefault="00932292" w:rsidP="0005745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438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E06B4BC" w14:textId="77777777" w:rsidR="00932292" w:rsidRDefault="00932292" w:rsidP="00057452">
            <w:pPr>
              <w:spacing w:line="276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2438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25087BC" w14:textId="77777777" w:rsidR="00932292" w:rsidRDefault="00932292" w:rsidP="00057452">
            <w:pPr>
              <w:spacing w:line="276" w:lineRule="auto"/>
              <w:rPr>
                <w:color w:val="000000"/>
              </w:rPr>
            </w:pPr>
          </w:p>
        </w:tc>
      </w:tr>
      <w:tr w:rsidR="00932292" w14:paraId="24F30879" w14:textId="77777777" w:rsidTr="00057452">
        <w:trPr>
          <w:jc w:val="center"/>
        </w:trPr>
        <w:tc>
          <w:tcPr>
            <w:tcW w:w="2438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B161C2A" w14:textId="77777777" w:rsidR="00932292" w:rsidRDefault="00932292" w:rsidP="00057452">
            <w:pPr>
              <w:spacing w:line="276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NMSC</w:t>
            </w:r>
          </w:p>
        </w:tc>
        <w:tc>
          <w:tcPr>
            <w:tcW w:w="2438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A436661" w14:textId="77777777" w:rsidR="00932292" w:rsidRDefault="00932292" w:rsidP="00057452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Squamous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cell</w:t>
            </w:r>
            <w:proofErr w:type="spellEnd"/>
          </w:p>
          <w:p w14:paraId="76BB5906" w14:textId="77777777" w:rsidR="00932292" w:rsidRDefault="00932292" w:rsidP="00057452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Basal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cell</w:t>
            </w:r>
            <w:proofErr w:type="spellEnd"/>
          </w:p>
        </w:tc>
        <w:tc>
          <w:tcPr>
            <w:tcW w:w="2438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C532774" w14:textId="512113A7" w:rsidR="00932292" w:rsidRDefault="00932292" w:rsidP="00057452">
            <w:pPr>
              <w:spacing w:line="276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27,8%</w:t>
            </w:r>
          </w:p>
          <w:p w14:paraId="6D1D52BF" w14:textId="657D283B" w:rsidR="00932292" w:rsidRDefault="00932292" w:rsidP="00057452">
            <w:pPr>
              <w:spacing w:line="276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27,3%</w:t>
            </w:r>
          </w:p>
        </w:tc>
        <w:tc>
          <w:tcPr>
            <w:tcW w:w="2438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8FC5FC7" w14:textId="77777777" w:rsidR="00932292" w:rsidRDefault="00932292" w:rsidP="00057452">
            <w:pPr>
              <w:spacing w:line="276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55,1%</w:t>
            </w:r>
          </w:p>
        </w:tc>
      </w:tr>
      <w:tr w:rsidR="00932292" w14:paraId="592E74DC" w14:textId="77777777" w:rsidTr="00057452">
        <w:trPr>
          <w:jc w:val="center"/>
        </w:trPr>
        <w:tc>
          <w:tcPr>
            <w:tcW w:w="2438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A98BFC2" w14:textId="77777777" w:rsidR="00932292" w:rsidRDefault="00932292" w:rsidP="00057452">
            <w:pPr>
              <w:spacing w:line="276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Solid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tumors</w:t>
            </w:r>
            <w:proofErr w:type="spellEnd"/>
          </w:p>
        </w:tc>
        <w:tc>
          <w:tcPr>
            <w:tcW w:w="2438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10138FC" w14:textId="77777777" w:rsidR="00932292" w:rsidRPr="00C77936" w:rsidRDefault="00932292" w:rsidP="00057452">
            <w:pPr>
              <w:spacing w:line="276" w:lineRule="auto"/>
              <w:rPr>
                <w:color w:val="000000"/>
                <w:lang w:val="en-US"/>
              </w:rPr>
            </w:pPr>
            <w:r w:rsidRPr="00C7793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Anus</w:t>
            </w:r>
          </w:p>
          <w:p w14:paraId="56F40EA3" w14:textId="77777777" w:rsidR="00932292" w:rsidRPr="00C77936" w:rsidRDefault="00932292" w:rsidP="00057452">
            <w:pPr>
              <w:spacing w:line="276" w:lineRule="auto"/>
              <w:rPr>
                <w:color w:val="000000"/>
                <w:lang w:val="en-US"/>
              </w:rPr>
            </w:pPr>
            <w:r w:rsidRPr="00C7793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Bladder</w:t>
            </w:r>
          </w:p>
          <w:p w14:paraId="6BE25D0D" w14:textId="77777777" w:rsidR="00932292" w:rsidRPr="00C77936" w:rsidRDefault="00932292" w:rsidP="00057452">
            <w:pPr>
              <w:spacing w:line="276" w:lineRule="auto"/>
              <w:rPr>
                <w:color w:val="000000"/>
                <w:lang w:val="en-US"/>
              </w:rPr>
            </w:pPr>
            <w:r w:rsidRPr="00C7793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Breast</w:t>
            </w:r>
          </w:p>
          <w:p w14:paraId="6618B3C1" w14:textId="77777777" w:rsidR="00932292" w:rsidRPr="00C77936" w:rsidRDefault="00932292" w:rsidP="00057452">
            <w:pPr>
              <w:spacing w:line="276" w:lineRule="auto"/>
              <w:rPr>
                <w:color w:val="000000"/>
                <w:lang w:val="en-US"/>
              </w:rPr>
            </w:pPr>
            <w:r w:rsidRPr="00C7793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Cervix uteri</w:t>
            </w:r>
          </w:p>
          <w:p w14:paraId="5CB4F304" w14:textId="77777777" w:rsidR="00932292" w:rsidRPr="00C77936" w:rsidRDefault="00932292" w:rsidP="00057452">
            <w:pPr>
              <w:spacing w:line="276" w:lineRule="auto"/>
              <w:rPr>
                <w:color w:val="000000"/>
                <w:lang w:val="en-US"/>
              </w:rPr>
            </w:pPr>
            <w:r w:rsidRPr="00C7793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Colon</w:t>
            </w:r>
          </w:p>
          <w:p w14:paraId="24DBBC9E" w14:textId="77777777" w:rsidR="00932292" w:rsidRPr="00C77936" w:rsidRDefault="00932292" w:rsidP="00057452">
            <w:pPr>
              <w:spacing w:line="276" w:lineRule="auto"/>
              <w:rPr>
                <w:color w:val="000000"/>
                <w:lang w:val="en-US"/>
              </w:rPr>
            </w:pPr>
            <w:r w:rsidRPr="00C7793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Kidney</w:t>
            </w:r>
          </w:p>
          <w:p w14:paraId="1CDFBCE9" w14:textId="77777777" w:rsidR="00932292" w:rsidRPr="00C77936" w:rsidRDefault="00932292" w:rsidP="00057452">
            <w:pPr>
              <w:spacing w:line="276" w:lineRule="auto"/>
              <w:rPr>
                <w:color w:val="000000"/>
                <w:lang w:val="en-US"/>
              </w:rPr>
            </w:pPr>
            <w:r w:rsidRPr="00C7793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Kidney graft</w:t>
            </w:r>
          </w:p>
          <w:p w14:paraId="4E5F035F" w14:textId="77777777" w:rsidR="00932292" w:rsidRPr="00C77936" w:rsidRDefault="00932292" w:rsidP="00057452">
            <w:pPr>
              <w:spacing w:line="276" w:lineRule="auto"/>
              <w:rPr>
                <w:color w:val="000000"/>
                <w:lang w:val="en-US"/>
              </w:rPr>
            </w:pPr>
            <w:r w:rsidRPr="00C7793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Larynx</w:t>
            </w:r>
          </w:p>
          <w:p w14:paraId="2E112D5A" w14:textId="77777777" w:rsidR="00932292" w:rsidRPr="00C77936" w:rsidRDefault="00932292" w:rsidP="00057452">
            <w:pPr>
              <w:spacing w:line="276" w:lineRule="auto"/>
              <w:rPr>
                <w:color w:val="000000"/>
                <w:lang w:val="en-US"/>
              </w:rPr>
            </w:pPr>
            <w:r w:rsidRPr="00C7793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Liver</w:t>
            </w:r>
          </w:p>
          <w:p w14:paraId="6405A75E" w14:textId="77777777" w:rsidR="00932292" w:rsidRPr="00C77936" w:rsidRDefault="00932292" w:rsidP="00057452">
            <w:pPr>
              <w:spacing w:line="276" w:lineRule="auto"/>
              <w:rPr>
                <w:color w:val="000000"/>
                <w:lang w:val="en-US"/>
              </w:rPr>
            </w:pPr>
            <w:r w:rsidRPr="00C7793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Lung</w:t>
            </w:r>
          </w:p>
          <w:p w14:paraId="47F29A8A" w14:textId="77777777" w:rsidR="00932292" w:rsidRDefault="00932292" w:rsidP="00057452">
            <w:pPr>
              <w:spacing w:line="276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Melanoma</w:t>
            </w:r>
          </w:p>
          <w:p w14:paraId="411F6E5C" w14:textId="77777777" w:rsidR="00932292" w:rsidRDefault="00932292" w:rsidP="00057452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Mesothelioma</w:t>
            </w:r>
            <w:proofErr w:type="spellEnd"/>
          </w:p>
          <w:p w14:paraId="6DD98B2C" w14:textId="77777777" w:rsidR="00932292" w:rsidRDefault="00932292" w:rsidP="00057452">
            <w:pPr>
              <w:spacing w:line="276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Pancreas</w:t>
            </w:r>
          </w:p>
          <w:p w14:paraId="4DBD0953" w14:textId="77777777" w:rsidR="00932292" w:rsidRDefault="00932292" w:rsidP="00057452">
            <w:pPr>
              <w:spacing w:line="276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Prostate</w:t>
            </w:r>
          </w:p>
          <w:p w14:paraId="681B962F" w14:textId="77777777" w:rsidR="00932292" w:rsidRDefault="00932292" w:rsidP="00057452">
            <w:pPr>
              <w:spacing w:line="276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Sarcoma</w:t>
            </w:r>
          </w:p>
          <w:p w14:paraId="055D6B89" w14:textId="77777777" w:rsidR="00932292" w:rsidRDefault="00932292" w:rsidP="00057452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Testis</w:t>
            </w:r>
            <w:proofErr w:type="spellEnd"/>
          </w:p>
          <w:p w14:paraId="6BF30DCE" w14:textId="77777777" w:rsidR="00932292" w:rsidRDefault="00932292" w:rsidP="00057452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Thyroid</w:t>
            </w:r>
            <w:proofErr w:type="spellEnd"/>
          </w:p>
          <w:p w14:paraId="66658A06" w14:textId="77777777" w:rsidR="00932292" w:rsidRDefault="00932292" w:rsidP="00057452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Uterus</w:t>
            </w:r>
            <w:proofErr w:type="spellEnd"/>
          </w:p>
        </w:tc>
        <w:tc>
          <w:tcPr>
            <w:tcW w:w="2438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06D017D" w14:textId="1BAE5A34" w:rsidR="00932292" w:rsidRDefault="00932292" w:rsidP="00057452">
            <w:pPr>
              <w:spacing w:line="276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1,1%</w:t>
            </w:r>
          </w:p>
          <w:p w14:paraId="50DEF52C" w14:textId="17A58BAB" w:rsidR="00932292" w:rsidRDefault="00932292" w:rsidP="00057452">
            <w:pPr>
              <w:spacing w:line="276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3,4%</w:t>
            </w:r>
          </w:p>
          <w:p w14:paraId="14706DE2" w14:textId="255A1080" w:rsidR="00932292" w:rsidRDefault="00932292" w:rsidP="00057452">
            <w:pPr>
              <w:spacing w:line="276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5,1%</w:t>
            </w:r>
          </w:p>
          <w:p w14:paraId="383422DC" w14:textId="72B9553B" w:rsidR="00932292" w:rsidRDefault="00932292" w:rsidP="00057452">
            <w:pPr>
              <w:spacing w:line="276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4%</w:t>
            </w:r>
          </w:p>
          <w:p w14:paraId="432A2EC2" w14:textId="00F5A5F8" w:rsidR="00932292" w:rsidRDefault="00932292" w:rsidP="00057452">
            <w:pPr>
              <w:spacing w:line="276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2,8%</w:t>
            </w:r>
          </w:p>
          <w:p w14:paraId="4450A457" w14:textId="179E4128" w:rsidR="00932292" w:rsidRDefault="00932292" w:rsidP="00057452">
            <w:pPr>
              <w:spacing w:line="276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2,8%</w:t>
            </w:r>
          </w:p>
          <w:p w14:paraId="64BD6B9B" w14:textId="1AEBAA16" w:rsidR="00932292" w:rsidRDefault="00932292" w:rsidP="00057452">
            <w:pPr>
              <w:spacing w:line="276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1,1%</w:t>
            </w:r>
          </w:p>
          <w:p w14:paraId="51D5F685" w14:textId="473B9448" w:rsidR="00932292" w:rsidRDefault="00932292" w:rsidP="00057452">
            <w:pPr>
              <w:spacing w:line="276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0,6%</w:t>
            </w:r>
          </w:p>
          <w:p w14:paraId="185F24A9" w14:textId="4974056A" w:rsidR="00932292" w:rsidRDefault="00932292" w:rsidP="00057452">
            <w:pPr>
              <w:spacing w:line="276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0,6%</w:t>
            </w:r>
          </w:p>
          <w:p w14:paraId="150E20CB" w14:textId="47639F31" w:rsidR="00932292" w:rsidRDefault="00932292" w:rsidP="00057452">
            <w:pPr>
              <w:spacing w:line="276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4%</w:t>
            </w:r>
          </w:p>
          <w:p w14:paraId="5A0CC477" w14:textId="2E25002E" w:rsidR="00932292" w:rsidRDefault="00932292" w:rsidP="00057452">
            <w:pPr>
              <w:spacing w:line="276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3,4%</w:t>
            </w:r>
          </w:p>
          <w:p w14:paraId="36D9F654" w14:textId="6C32D185" w:rsidR="00932292" w:rsidRDefault="00932292" w:rsidP="00057452">
            <w:pPr>
              <w:spacing w:line="276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0,6%</w:t>
            </w:r>
          </w:p>
          <w:p w14:paraId="62CBB9F9" w14:textId="3FD7F810" w:rsidR="00932292" w:rsidRDefault="00932292" w:rsidP="00057452">
            <w:pPr>
              <w:spacing w:line="276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1,7%</w:t>
            </w:r>
          </w:p>
          <w:p w14:paraId="3CAA6DE8" w14:textId="4C5A82DC" w:rsidR="00932292" w:rsidRDefault="00932292" w:rsidP="00057452">
            <w:pPr>
              <w:spacing w:line="276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4,5%</w:t>
            </w:r>
          </w:p>
          <w:p w14:paraId="71473F0F" w14:textId="0A2CD189" w:rsidR="00932292" w:rsidRDefault="00932292" w:rsidP="00057452">
            <w:pPr>
              <w:spacing w:line="276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1,1%</w:t>
            </w:r>
          </w:p>
          <w:p w14:paraId="554B2439" w14:textId="656261D6" w:rsidR="00932292" w:rsidRDefault="00932292" w:rsidP="00057452">
            <w:pPr>
              <w:spacing w:line="276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0,6%</w:t>
            </w:r>
          </w:p>
          <w:p w14:paraId="3EB98FA0" w14:textId="42149813" w:rsidR="00932292" w:rsidRDefault="00932292" w:rsidP="00057452">
            <w:pPr>
              <w:spacing w:line="276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0,6%</w:t>
            </w:r>
          </w:p>
          <w:p w14:paraId="6FC7BCB2" w14:textId="42561093" w:rsidR="00932292" w:rsidRDefault="00932292" w:rsidP="00057452">
            <w:pPr>
              <w:spacing w:line="276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1,1%</w:t>
            </w:r>
          </w:p>
        </w:tc>
        <w:tc>
          <w:tcPr>
            <w:tcW w:w="2438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C9EF51E" w14:textId="77777777" w:rsidR="00932292" w:rsidRDefault="00932292" w:rsidP="00057452">
            <w:pPr>
              <w:spacing w:line="276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38,6%</w:t>
            </w:r>
          </w:p>
        </w:tc>
      </w:tr>
      <w:tr w:rsidR="00932292" w14:paraId="72F47F84" w14:textId="77777777" w:rsidTr="00057452">
        <w:trPr>
          <w:jc w:val="center"/>
        </w:trPr>
        <w:tc>
          <w:tcPr>
            <w:tcW w:w="2438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6460A84" w14:textId="77777777" w:rsidR="00932292" w:rsidRDefault="00932292" w:rsidP="00057452">
            <w:pPr>
              <w:spacing w:line="276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PTLD</w:t>
            </w:r>
          </w:p>
        </w:tc>
        <w:tc>
          <w:tcPr>
            <w:tcW w:w="2438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80E47B1" w14:textId="77777777" w:rsidR="00932292" w:rsidRPr="00C77936" w:rsidRDefault="00932292" w:rsidP="00057452">
            <w:pPr>
              <w:spacing w:line="276" w:lineRule="auto"/>
              <w:rPr>
                <w:color w:val="000000"/>
                <w:lang w:val="en-US"/>
              </w:rPr>
            </w:pPr>
            <w:r w:rsidRPr="00C7793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Leukemia</w:t>
            </w:r>
          </w:p>
          <w:p w14:paraId="46E10DB1" w14:textId="77777777" w:rsidR="00932292" w:rsidRPr="00C77936" w:rsidRDefault="00932292" w:rsidP="00057452">
            <w:pPr>
              <w:spacing w:line="276" w:lineRule="auto"/>
              <w:rPr>
                <w:color w:val="000000"/>
                <w:lang w:val="en-US"/>
              </w:rPr>
            </w:pPr>
            <w:r w:rsidRPr="00C7793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Lymphoma</w:t>
            </w:r>
          </w:p>
          <w:p w14:paraId="42D72893" w14:textId="77777777" w:rsidR="00932292" w:rsidRPr="00C77936" w:rsidRDefault="00932292" w:rsidP="00057452">
            <w:pPr>
              <w:spacing w:line="276" w:lineRule="auto"/>
              <w:rPr>
                <w:color w:val="000000"/>
                <w:lang w:val="en-US"/>
              </w:rPr>
            </w:pPr>
            <w:r w:rsidRPr="00C7793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Lymphoma of graft</w:t>
            </w:r>
          </w:p>
          <w:p w14:paraId="533C711C" w14:textId="77777777" w:rsidR="00932292" w:rsidRPr="00C77936" w:rsidRDefault="00932292" w:rsidP="00057452">
            <w:pPr>
              <w:rPr>
                <w:color w:val="000000"/>
                <w:lang w:val="en-US"/>
              </w:rPr>
            </w:pPr>
            <w:r w:rsidRPr="00C77936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Multiple myeloma</w:t>
            </w:r>
          </w:p>
        </w:tc>
        <w:tc>
          <w:tcPr>
            <w:tcW w:w="2438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0CC139E" w14:textId="34C0DB3B" w:rsidR="00932292" w:rsidRDefault="00932292" w:rsidP="00057452">
            <w:pPr>
              <w:spacing w:line="276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1,1%</w:t>
            </w:r>
          </w:p>
          <w:p w14:paraId="40196313" w14:textId="58D8B773" w:rsidR="00932292" w:rsidRDefault="00932292" w:rsidP="00057452">
            <w:pPr>
              <w:spacing w:line="276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1,7%</w:t>
            </w:r>
          </w:p>
          <w:p w14:paraId="28FA9F1A" w14:textId="39586DB4" w:rsidR="00932292" w:rsidRDefault="00932292" w:rsidP="00057452">
            <w:pPr>
              <w:spacing w:line="276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0,6%</w:t>
            </w:r>
          </w:p>
          <w:p w14:paraId="31B68210" w14:textId="05585301" w:rsidR="00932292" w:rsidRDefault="00932292" w:rsidP="00057452">
            <w:pPr>
              <w:spacing w:line="276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0,6%</w:t>
            </w:r>
          </w:p>
        </w:tc>
        <w:tc>
          <w:tcPr>
            <w:tcW w:w="2438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1A85C94" w14:textId="77777777" w:rsidR="00932292" w:rsidRDefault="00932292" w:rsidP="00057452">
            <w:pPr>
              <w:spacing w:line="276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4,0%</w:t>
            </w:r>
          </w:p>
        </w:tc>
      </w:tr>
      <w:tr w:rsidR="00932292" w14:paraId="37BAADD4" w14:textId="77777777" w:rsidTr="00057452">
        <w:trPr>
          <w:jc w:val="center"/>
        </w:trPr>
        <w:tc>
          <w:tcPr>
            <w:tcW w:w="2438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8CCDE6B" w14:textId="77777777" w:rsidR="00932292" w:rsidRDefault="00932292" w:rsidP="00057452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Kaposi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sarcoma</w:t>
            </w:r>
          </w:p>
        </w:tc>
        <w:tc>
          <w:tcPr>
            <w:tcW w:w="2438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67D8543" w14:textId="77777777" w:rsidR="00932292" w:rsidRDefault="00932292" w:rsidP="0005745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438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86E45BD" w14:textId="1B932F87" w:rsidR="00932292" w:rsidRDefault="00932292" w:rsidP="00057452">
            <w:pPr>
              <w:keepNext/>
              <w:spacing w:line="276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  <w:r w:rsidR="00D2582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3%</w:t>
            </w:r>
          </w:p>
        </w:tc>
        <w:tc>
          <w:tcPr>
            <w:tcW w:w="2438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9763ACE" w14:textId="77777777" w:rsidR="00932292" w:rsidRDefault="00932292" w:rsidP="00057452">
            <w:pPr>
              <w:keepNext/>
              <w:spacing w:line="276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2,3%</w:t>
            </w:r>
          </w:p>
        </w:tc>
      </w:tr>
    </w:tbl>
    <w:p w14:paraId="0FAB7250" w14:textId="77777777" w:rsidR="00932292" w:rsidRDefault="00932292" w:rsidP="00932292">
      <w:pPr>
        <w:spacing w:after="160" w:line="259" w:lineRule="auto"/>
        <w:rPr>
          <w:sz w:val="22"/>
          <w:szCs w:val="22"/>
        </w:rPr>
      </w:pPr>
    </w:p>
    <w:p w14:paraId="3F4D27CD" w14:textId="77777777" w:rsidR="00932292" w:rsidRDefault="00932292" w:rsidP="00932292">
      <w:pPr>
        <w:spacing w:after="160" w:line="259" w:lineRule="auto"/>
        <w:jc w:val="both"/>
        <w:rPr>
          <w:sz w:val="22"/>
          <w:szCs w:val="22"/>
        </w:rPr>
      </w:pPr>
    </w:p>
    <w:p w14:paraId="0DFCBAEB" w14:textId="77777777" w:rsidR="00932292" w:rsidRDefault="00932292" w:rsidP="00932292">
      <w:pPr>
        <w:spacing w:after="160" w:line="259" w:lineRule="auto"/>
        <w:jc w:val="both"/>
        <w:rPr>
          <w:sz w:val="22"/>
          <w:szCs w:val="22"/>
        </w:rPr>
      </w:pPr>
    </w:p>
    <w:p w14:paraId="339B7BE0" w14:textId="77777777" w:rsidR="003E31B2" w:rsidRDefault="003E31B2"/>
    <w:p w14:paraId="6EEC042F" w14:textId="77777777" w:rsidR="009B0905" w:rsidRDefault="009B0905"/>
    <w:p w14:paraId="6F6967AC" w14:textId="77777777" w:rsidR="009B0905" w:rsidRDefault="009B0905"/>
    <w:p w14:paraId="39BB2134" w14:textId="77777777" w:rsidR="009B0905" w:rsidRDefault="009B0905"/>
    <w:p w14:paraId="5AF59B22" w14:textId="77777777" w:rsidR="009B0905" w:rsidRDefault="009B0905"/>
    <w:p w14:paraId="1B4D5FFD" w14:textId="77777777" w:rsidR="009B0905" w:rsidRDefault="009B0905"/>
    <w:p w14:paraId="02683153" w14:textId="77777777" w:rsidR="009B0905" w:rsidRDefault="009B0905"/>
    <w:p w14:paraId="7238EA68" w14:textId="77777777" w:rsidR="009B0905" w:rsidRDefault="009B0905"/>
    <w:p w14:paraId="0C858CE6" w14:textId="77777777" w:rsidR="009B0905" w:rsidRDefault="009B0905"/>
    <w:p w14:paraId="7A7B1A5C" w14:textId="77777777" w:rsidR="009B0905" w:rsidRDefault="009B0905"/>
    <w:p w14:paraId="5FAF2E36" w14:textId="77777777" w:rsidR="009B0905" w:rsidRDefault="009B0905"/>
    <w:p w14:paraId="5E8CB1F2" w14:textId="77777777" w:rsidR="009B0905" w:rsidRDefault="009B0905"/>
    <w:p w14:paraId="56937312" w14:textId="77777777" w:rsidR="009B0905" w:rsidRDefault="009B0905"/>
    <w:p w14:paraId="71B2516D" w14:textId="73892918" w:rsidR="009B0905" w:rsidRPr="009B0905" w:rsidRDefault="009B0905" w:rsidP="009B0905">
      <w:pPr>
        <w:spacing w:after="160" w:line="259" w:lineRule="auto"/>
        <w:jc w:val="both"/>
        <w:rPr>
          <w:sz w:val="22"/>
          <w:szCs w:val="22"/>
          <w:lang w:val="en-US"/>
        </w:rPr>
      </w:pPr>
      <w:r w:rsidRPr="009B0905">
        <w:rPr>
          <w:rFonts w:ascii="Calibri" w:eastAsia="Calibri" w:hAnsi="Calibri" w:cs="Calibri"/>
          <w:sz w:val="22"/>
          <w:szCs w:val="22"/>
          <w:lang w:val="en-US"/>
        </w:rPr>
        <w:lastRenderedPageBreak/>
        <w:t xml:space="preserve">Table </w:t>
      </w:r>
      <w:r>
        <w:rPr>
          <w:rFonts w:ascii="Calibri" w:eastAsia="Calibri" w:hAnsi="Calibri" w:cs="Calibri"/>
          <w:sz w:val="22"/>
          <w:szCs w:val="22"/>
          <w:lang w:val="en-US"/>
        </w:rPr>
        <w:t>S3</w:t>
      </w:r>
      <w:r w:rsidRPr="009B0905">
        <w:rPr>
          <w:rFonts w:ascii="Calibri" w:eastAsia="Calibri" w:hAnsi="Calibri" w:cs="Calibri"/>
          <w:sz w:val="22"/>
          <w:szCs w:val="22"/>
          <w:lang w:val="en-US"/>
        </w:rPr>
        <w:t>: Anthropometric and biochemical differences from the comparison of KT</w:t>
      </w:r>
      <w:r w:rsidR="00B66AA4">
        <w:rPr>
          <w:rFonts w:ascii="Calibri" w:eastAsia="Calibri" w:hAnsi="Calibri" w:cs="Calibri"/>
          <w:sz w:val="22"/>
          <w:szCs w:val="22"/>
          <w:lang w:val="en-US"/>
        </w:rPr>
        <w:t>Rs</w:t>
      </w:r>
      <w:r w:rsidRPr="009B0905">
        <w:rPr>
          <w:rFonts w:ascii="Calibri" w:eastAsia="Calibri" w:hAnsi="Calibri" w:cs="Calibri"/>
          <w:sz w:val="22"/>
          <w:szCs w:val="22"/>
          <w:lang w:val="en-US"/>
        </w:rPr>
        <w:t xml:space="preserve"> who developed cancer (CA+) and KT</w:t>
      </w:r>
      <w:r w:rsidR="00B66AA4">
        <w:rPr>
          <w:rFonts w:ascii="Calibri" w:eastAsia="Calibri" w:hAnsi="Calibri" w:cs="Calibri"/>
          <w:sz w:val="22"/>
          <w:szCs w:val="22"/>
          <w:lang w:val="en-US"/>
        </w:rPr>
        <w:t>Rs</w:t>
      </w:r>
      <w:r w:rsidRPr="009B0905">
        <w:rPr>
          <w:rFonts w:ascii="Calibri" w:eastAsia="Calibri" w:hAnsi="Calibri" w:cs="Calibri"/>
          <w:sz w:val="22"/>
          <w:szCs w:val="22"/>
          <w:lang w:val="en-US"/>
        </w:rPr>
        <w:t xml:space="preserve"> without cancer diagnosis (CA-).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1651"/>
        <w:gridCol w:w="1816"/>
        <w:gridCol w:w="1746"/>
        <w:gridCol w:w="1616"/>
      </w:tblGrid>
      <w:tr w:rsidR="009B0905" w14:paraId="474578B4" w14:textId="77777777" w:rsidTr="00A53544">
        <w:trPr>
          <w:jc w:val="center"/>
        </w:trPr>
        <w:tc>
          <w:tcPr>
            <w:tcW w:w="2457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</w:tcBorders>
            <w:shd w:val="clear" w:color="auto" w:fill="ED7D31"/>
            <w:tcMar>
              <w:top w:w="8" w:type="dxa"/>
              <w:left w:w="108" w:type="dxa"/>
              <w:bottom w:w="8" w:type="dxa"/>
              <w:right w:w="113" w:type="dxa"/>
            </w:tcMar>
            <w:hideMark/>
          </w:tcPr>
          <w:p w14:paraId="60EAC545" w14:textId="77777777" w:rsidR="009B0905" w:rsidRDefault="009B0905" w:rsidP="00A53544">
            <w:pPr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>Variables</w:t>
            </w:r>
            <w:proofErr w:type="spellEnd"/>
          </w:p>
        </w:tc>
        <w:tc>
          <w:tcPr>
            <w:tcW w:w="1651" w:type="dxa"/>
            <w:tcBorders>
              <w:top w:val="single" w:sz="6" w:space="0" w:color="ED7D31"/>
              <w:bottom w:val="single" w:sz="6" w:space="0" w:color="ED7D31"/>
            </w:tcBorders>
            <w:shd w:val="clear" w:color="auto" w:fill="ED7D31"/>
            <w:tcMar>
              <w:top w:w="8" w:type="dxa"/>
              <w:left w:w="113" w:type="dxa"/>
              <w:bottom w:w="8" w:type="dxa"/>
              <w:right w:w="113" w:type="dxa"/>
            </w:tcMar>
          </w:tcPr>
          <w:p w14:paraId="299EDFE1" w14:textId="77777777" w:rsidR="009B0905" w:rsidRDefault="009B0905" w:rsidP="00A53544">
            <w:pPr>
              <w:rPr>
                <w:color w:val="000000"/>
              </w:rPr>
            </w:pPr>
          </w:p>
        </w:tc>
        <w:tc>
          <w:tcPr>
            <w:tcW w:w="1816" w:type="dxa"/>
            <w:tcBorders>
              <w:top w:val="single" w:sz="6" w:space="0" w:color="ED7D31"/>
              <w:bottom w:val="single" w:sz="6" w:space="0" w:color="ED7D31"/>
            </w:tcBorders>
            <w:shd w:val="clear" w:color="auto" w:fill="ED7D31"/>
            <w:tcMar>
              <w:top w:w="8" w:type="dxa"/>
              <w:left w:w="113" w:type="dxa"/>
              <w:bottom w:w="8" w:type="dxa"/>
              <w:right w:w="113" w:type="dxa"/>
            </w:tcMar>
            <w:hideMark/>
          </w:tcPr>
          <w:p w14:paraId="4EFF7F39" w14:textId="6FFA71EE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>CA- (n=753)</w:t>
            </w:r>
          </w:p>
        </w:tc>
        <w:tc>
          <w:tcPr>
            <w:tcW w:w="1746" w:type="dxa"/>
            <w:tcBorders>
              <w:top w:val="single" w:sz="6" w:space="0" w:color="ED7D31"/>
              <w:bottom w:val="single" w:sz="6" w:space="0" w:color="ED7D31"/>
            </w:tcBorders>
            <w:shd w:val="clear" w:color="auto" w:fill="ED7D31"/>
            <w:tcMar>
              <w:top w:w="8" w:type="dxa"/>
              <w:left w:w="113" w:type="dxa"/>
              <w:bottom w:w="8" w:type="dxa"/>
              <w:right w:w="113" w:type="dxa"/>
            </w:tcMar>
            <w:hideMark/>
          </w:tcPr>
          <w:p w14:paraId="3AC0884C" w14:textId="75F1AD2C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>CA+ (n=177)</w:t>
            </w:r>
          </w:p>
        </w:tc>
        <w:tc>
          <w:tcPr>
            <w:tcW w:w="1616" w:type="dxa"/>
            <w:tcBorders>
              <w:top w:val="single" w:sz="6" w:space="0" w:color="ED7D31"/>
              <w:bottom w:val="single" w:sz="6" w:space="0" w:color="ED7D31"/>
              <w:right w:val="single" w:sz="6" w:space="0" w:color="ED7D31"/>
            </w:tcBorders>
            <w:shd w:val="clear" w:color="auto" w:fill="ED7D31"/>
            <w:tcMar>
              <w:top w:w="8" w:type="dxa"/>
              <w:left w:w="113" w:type="dxa"/>
              <w:bottom w:w="8" w:type="dxa"/>
              <w:right w:w="108" w:type="dxa"/>
            </w:tcMar>
            <w:hideMark/>
          </w:tcPr>
          <w:p w14:paraId="0739963E" w14:textId="77777777" w:rsidR="009B0905" w:rsidRDefault="009B0905" w:rsidP="00A53544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 xml:space="preserve">p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  <w:t>value</w:t>
            </w:r>
            <w:proofErr w:type="spellEnd"/>
          </w:p>
        </w:tc>
      </w:tr>
      <w:tr w:rsidR="009B0905" w14:paraId="7003DA90" w14:textId="77777777" w:rsidTr="00A53544">
        <w:trPr>
          <w:jc w:val="center"/>
        </w:trPr>
        <w:tc>
          <w:tcPr>
            <w:tcW w:w="2457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F34635D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BMI - kg/m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51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7D4B5B0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T1</w:t>
            </w:r>
          </w:p>
          <w:p w14:paraId="264ADEAE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T12</w:t>
            </w:r>
          </w:p>
        </w:tc>
        <w:tc>
          <w:tcPr>
            <w:tcW w:w="1816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14D8677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23,2 ± 3,8</w:t>
            </w:r>
          </w:p>
          <w:p w14:paraId="362C411F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24,1 ± 3,9</w:t>
            </w:r>
          </w:p>
        </w:tc>
        <w:tc>
          <w:tcPr>
            <w:tcW w:w="1746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ACB1D73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23,9 ± 3,0</w:t>
            </w:r>
          </w:p>
          <w:p w14:paraId="3D35A0CA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24,6 ± 3,1</w:t>
            </w:r>
          </w:p>
        </w:tc>
        <w:tc>
          <w:tcPr>
            <w:tcW w:w="1616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D664152" w14:textId="77777777" w:rsidR="009B0905" w:rsidRDefault="009B0905" w:rsidP="00A53544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0,018</w:t>
            </w:r>
          </w:p>
          <w:p w14:paraId="66E4BBC1" w14:textId="77777777" w:rsidR="009B0905" w:rsidRDefault="009B0905" w:rsidP="00A53544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0,08</w:t>
            </w:r>
          </w:p>
        </w:tc>
      </w:tr>
      <w:tr w:rsidR="009B0905" w14:paraId="452954CB" w14:textId="77777777" w:rsidTr="00A53544">
        <w:trPr>
          <w:jc w:val="center"/>
        </w:trPr>
        <w:tc>
          <w:tcPr>
            <w:tcW w:w="2457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EE4C564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SBP - mmHg</w:t>
            </w:r>
          </w:p>
        </w:tc>
        <w:tc>
          <w:tcPr>
            <w:tcW w:w="1651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9756992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T1</w:t>
            </w:r>
          </w:p>
          <w:p w14:paraId="785FAA27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T12</w:t>
            </w:r>
          </w:p>
        </w:tc>
        <w:tc>
          <w:tcPr>
            <w:tcW w:w="1816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90F8924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130,3 ± 16</w:t>
            </w:r>
          </w:p>
          <w:p w14:paraId="340CDE01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129,3 ± 16,3</w:t>
            </w:r>
          </w:p>
        </w:tc>
        <w:tc>
          <w:tcPr>
            <w:tcW w:w="1746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CADA17B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132,3 ± 17</w:t>
            </w:r>
          </w:p>
          <w:p w14:paraId="5C18D2B5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132 ± 17</w:t>
            </w:r>
          </w:p>
        </w:tc>
        <w:tc>
          <w:tcPr>
            <w:tcW w:w="1616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F5860AA" w14:textId="77777777" w:rsidR="009B0905" w:rsidRDefault="009B0905" w:rsidP="00A53544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0,06</w:t>
            </w:r>
          </w:p>
          <w:p w14:paraId="3C813DB6" w14:textId="77777777" w:rsidR="009B0905" w:rsidRDefault="009B0905" w:rsidP="00A53544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0,02</w:t>
            </w:r>
          </w:p>
        </w:tc>
      </w:tr>
      <w:tr w:rsidR="009B0905" w14:paraId="10FBB54C" w14:textId="77777777" w:rsidTr="00A53544">
        <w:trPr>
          <w:jc w:val="center"/>
        </w:trPr>
        <w:tc>
          <w:tcPr>
            <w:tcW w:w="2457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DA6DC3E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DBP- mmHg</w:t>
            </w:r>
          </w:p>
        </w:tc>
        <w:tc>
          <w:tcPr>
            <w:tcW w:w="1651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55C10F6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T1</w:t>
            </w:r>
          </w:p>
          <w:p w14:paraId="1803906D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T12</w:t>
            </w:r>
          </w:p>
        </w:tc>
        <w:tc>
          <w:tcPr>
            <w:tcW w:w="1816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BC85E04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79,4 ± 10,3</w:t>
            </w:r>
          </w:p>
          <w:p w14:paraId="30CBB70A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79,4 ± 10,2</w:t>
            </w:r>
          </w:p>
        </w:tc>
        <w:tc>
          <w:tcPr>
            <w:tcW w:w="1746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239D094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80,8 ± 10,5</w:t>
            </w:r>
          </w:p>
          <w:p w14:paraId="4F037E5A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80,4 ± 9,5</w:t>
            </w:r>
          </w:p>
        </w:tc>
        <w:tc>
          <w:tcPr>
            <w:tcW w:w="1616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4133290" w14:textId="77777777" w:rsidR="009B0905" w:rsidRDefault="009B0905" w:rsidP="00A53544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0,05</w:t>
            </w:r>
          </w:p>
          <w:p w14:paraId="7F879F6A" w14:textId="77777777" w:rsidR="009B0905" w:rsidRDefault="009B0905" w:rsidP="00A53544">
            <w:pPr>
              <w:keepNext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0,11</w:t>
            </w:r>
          </w:p>
        </w:tc>
      </w:tr>
      <w:tr w:rsidR="009B0905" w14:paraId="2DCA223D" w14:textId="77777777" w:rsidTr="00A53544">
        <w:trPr>
          <w:jc w:val="center"/>
        </w:trPr>
        <w:tc>
          <w:tcPr>
            <w:tcW w:w="2457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366EDF7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Creatinine - mg/dl</w:t>
            </w:r>
          </w:p>
        </w:tc>
        <w:tc>
          <w:tcPr>
            <w:tcW w:w="1651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EC3EFE7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T1</w:t>
            </w:r>
          </w:p>
          <w:p w14:paraId="7DD73C38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T12</w:t>
            </w:r>
          </w:p>
        </w:tc>
        <w:tc>
          <w:tcPr>
            <w:tcW w:w="1816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52E1F3D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1,49 ± 0,65</w:t>
            </w:r>
          </w:p>
          <w:p w14:paraId="15713A69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1,42 ± 0,48</w:t>
            </w:r>
          </w:p>
        </w:tc>
        <w:tc>
          <w:tcPr>
            <w:tcW w:w="1746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3DA7A0E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1,50 ± 0,50</w:t>
            </w:r>
          </w:p>
          <w:p w14:paraId="5F892F7E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1,40 ± 0,,38</w:t>
            </w:r>
          </w:p>
        </w:tc>
        <w:tc>
          <w:tcPr>
            <w:tcW w:w="1616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CEFEEC2" w14:textId="77777777" w:rsidR="009B0905" w:rsidRDefault="009B0905" w:rsidP="00A53544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0,39</w:t>
            </w:r>
          </w:p>
          <w:p w14:paraId="0BA7573B" w14:textId="77777777" w:rsidR="009B0905" w:rsidRDefault="009B0905" w:rsidP="00A53544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0,32</w:t>
            </w:r>
          </w:p>
        </w:tc>
      </w:tr>
      <w:tr w:rsidR="009B0905" w14:paraId="170CF91B" w14:textId="77777777" w:rsidTr="00A53544">
        <w:trPr>
          <w:jc w:val="center"/>
        </w:trPr>
        <w:tc>
          <w:tcPr>
            <w:tcW w:w="2457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E9053A7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Proteinuria - g/24 ore</w:t>
            </w:r>
          </w:p>
        </w:tc>
        <w:tc>
          <w:tcPr>
            <w:tcW w:w="1651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1E6112C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T1</w:t>
            </w:r>
          </w:p>
          <w:p w14:paraId="322DA737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T12</w:t>
            </w:r>
          </w:p>
        </w:tc>
        <w:tc>
          <w:tcPr>
            <w:tcW w:w="1816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C74C7D8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0,31 ± 0,63</w:t>
            </w:r>
          </w:p>
          <w:p w14:paraId="47235B4C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0,25 ± 0,44</w:t>
            </w:r>
          </w:p>
        </w:tc>
        <w:tc>
          <w:tcPr>
            <w:tcW w:w="1746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272446F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0,25 ± 0,22</w:t>
            </w:r>
          </w:p>
          <w:p w14:paraId="64B81749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0,23 ± 0,35</w:t>
            </w:r>
          </w:p>
        </w:tc>
        <w:tc>
          <w:tcPr>
            <w:tcW w:w="1616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56237DF" w14:textId="77777777" w:rsidR="009B0905" w:rsidRDefault="009B0905" w:rsidP="00A53544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0,14</w:t>
            </w:r>
          </w:p>
          <w:p w14:paraId="24060C27" w14:textId="77777777" w:rsidR="009B0905" w:rsidRDefault="009B0905" w:rsidP="00A53544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0,26</w:t>
            </w:r>
          </w:p>
        </w:tc>
      </w:tr>
      <w:tr w:rsidR="009B0905" w14:paraId="3B83EEF2" w14:textId="77777777" w:rsidTr="00A53544">
        <w:trPr>
          <w:jc w:val="center"/>
        </w:trPr>
        <w:tc>
          <w:tcPr>
            <w:tcW w:w="2457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7BD387A" w14:textId="77777777" w:rsidR="009B0905" w:rsidRDefault="009B0905" w:rsidP="00A53544">
            <w:pPr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Hb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- g/dl</w:t>
            </w:r>
          </w:p>
        </w:tc>
        <w:tc>
          <w:tcPr>
            <w:tcW w:w="1651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12C9EF3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T1</w:t>
            </w:r>
          </w:p>
          <w:p w14:paraId="07DAA912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T12</w:t>
            </w:r>
          </w:p>
        </w:tc>
        <w:tc>
          <w:tcPr>
            <w:tcW w:w="1816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A94D461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10,9 ± 1,35</w:t>
            </w:r>
          </w:p>
          <w:p w14:paraId="6AA479F5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12,7 ± 1,6</w:t>
            </w:r>
          </w:p>
        </w:tc>
        <w:tc>
          <w:tcPr>
            <w:tcW w:w="1746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2E79B59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11,04 ± 1,33</w:t>
            </w:r>
          </w:p>
          <w:p w14:paraId="4A3F7C06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12,9±1,59</w:t>
            </w:r>
          </w:p>
        </w:tc>
        <w:tc>
          <w:tcPr>
            <w:tcW w:w="1616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085D218" w14:textId="77777777" w:rsidR="009B0905" w:rsidRDefault="009B0905" w:rsidP="00A53544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0,14</w:t>
            </w:r>
          </w:p>
          <w:p w14:paraId="28D98304" w14:textId="77777777" w:rsidR="009B0905" w:rsidRDefault="009B0905" w:rsidP="00A53544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0,14</w:t>
            </w:r>
          </w:p>
        </w:tc>
      </w:tr>
      <w:tr w:rsidR="009B0905" w14:paraId="3BBD6B97" w14:textId="77777777" w:rsidTr="00A53544">
        <w:trPr>
          <w:jc w:val="center"/>
        </w:trPr>
        <w:tc>
          <w:tcPr>
            <w:tcW w:w="2457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F728B9F" w14:textId="77777777" w:rsidR="009B0905" w:rsidRDefault="009B0905" w:rsidP="00A53544">
            <w:pPr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Albumin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- g/dl</w:t>
            </w:r>
          </w:p>
        </w:tc>
        <w:tc>
          <w:tcPr>
            <w:tcW w:w="1651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86342DA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T1</w:t>
            </w:r>
          </w:p>
          <w:p w14:paraId="13089B36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T12</w:t>
            </w:r>
          </w:p>
        </w:tc>
        <w:tc>
          <w:tcPr>
            <w:tcW w:w="1816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C371D64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4,1±0,43</w:t>
            </w:r>
          </w:p>
          <w:p w14:paraId="796F56B2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4,4±0,47</w:t>
            </w:r>
          </w:p>
        </w:tc>
        <w:tc>
          <w:tcPr>
            <w:tcW w:w="1746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F5DF4E8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4,1±0,40</w:t>
            </w:r>
          </w:p>
          <w:p w14:paraId="12894712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4,4±0,36</w:t>
            </w:r>
          </w:p>
        </w:tc>
        <w:tc>
          <w:tcPr>
            <w:tcW w:w="1616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7782866" w14:textId="77777777" w:rsidR="009B0905" w:rsidRDefault="009B0905" w:rsidP="00A53544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0,40</w:t>
            </w:r>
          </w:p>
          <w:p w14:paraId="17B2A700" w14:textId="77777777" w:rsidR="009B0905" w:rsidRDefault="009B0905" w:rsidP="00A53544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0,13</w:t>
            </w:r>
          </w:p>
        </w:tc>
      </w:tr>
      <w:tr w:rsidR="009B0905" w14:paraId="3886B0F3" w14:textId="77777777" w:rsidTr="00A53544">
        <w:trPr>
          <w:jc w:val="center"/>
        </w:trPr>
        <w:tc>
          <w:tcPr>
            <w:tcW w:w="2457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CD5495C" w14:textId="77777777" w:rsidR="009B0905" w:rsidRDefault="009B0905" w:rsidP="00A53544">
            <w:pPr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Glucose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- mg/dl</w:t>
            </w:r>
          </w:p>
        </w:tc>
        <w:tc>
          <w:tcPr>
            <w:tcW w:w="1651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D6C2F87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T1</w:t>
            </w:r>
          </w:p>
          <w:p w14:paraId="4A683777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T12</w:t>
            </w:r>
          </w:p>
        </w:tc>
        <w:tc>
          <w:tcPr>
            <w:tcW w:w="1816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B24BFE0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89,8±24</w:t>
            </w:r>
          </w:p>
          <w:p w14:paraId="6BE1C093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90±24</w:t>
            </w:r>
          </w:p>
        </w:tc>
        <w:tc>
          <w:tcPr>
            <w:tcW w:w="1746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EA5BD30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88,5±23,9</w:t>
            </w:r>
          </w:p>
          <w:p w14:paraId="4757C8F5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87,5±23</w:t>
            </w:r>
          </w:p>
        </w:tc>
        <w:tc>
          <w:tcPr>
            <w:tcW w:w="1616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DC535C6" w14:textId="77777777" w:rsidR="009B0905" w:rsidRDefault="009B0905" w:rsidP="00A53544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0,26</w:t>
            </w:r>
          </w:p>
          <w:p w14:paraId="61ACAD71" w14:textId="77777777" w:rsidR="009B0905" w:rsidRDefault="009B0905" w:rsidP="00A53544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0,10</w:t>
            </w:r>
          </w:p>
        </w:tc>
      </w:tr>
      <w:tr w:rsidR="009B0905" w14:paraId="11DC7365" w14:textId="77777777" w:rsidTr="00A53544">
        <w:trPr>
          <w:jc w:val="center"/>
        </w:trPr>
        <w:tc>
          <w:tcPr>
            <w:tcW w:w="2457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23F3F82" w14:textId="77777777" w:rsidR="009B0905" w:rsidRDefault="009B0905" w:rsidP="00A53544">
            <w:pPr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Uric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acid- mg/dl</w:t>
            </w:r>
          </w:p>
        </w:tc>
        <w:tc>
          <w:tcPr>
            <w:tcW w:w="1651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F7420E9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T1</w:t>
            </w:r>
          </w:p>
          <w:p w14:paraId="551F7DCF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T12</w:t>
            </w:r>
          </w:p>
        </w:tc>
        <w:tc>
          <w:tcPr>
            <w:tcW w:w="1816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42A4F15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5,75 ± 1,6</w:t>
            </w:r>
          </w:p>
          <w:p w14:paraId="5628AD26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6,59 ± 2,94</w:t>
            </w:r>
          </w:p>
        </w:tc>
        <w:tc>
          <w:tcPr>
            <w:tcW w:w="1746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1876072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5,8 ± 1,5</w:t>
            </w:r>
          </w:p>
          <w:p w14:paraId="718BE6DA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6,6 ± 1,3</w:t>
            </w:r>
          </w:p>
        </w:tc>
        <w:tc>
          <w:tcPr>
            <w:tcW w:w="1616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F2439B3" w14:textId="77777777" w:rsidR="009B0905" w:rsidRDefault="009B0905" w:rsidP="00A53544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0,24</w:t>
            </w:r>
          </w:p>
          <w:p w14:paraId="4BC64F49" w14:textId="77777777" w:rsidR="009B0905" w:rsidRDefault="009B0905" w:rsidP="00A53544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0,39</w:t>
            </w:r>
          </w:p>
        </w:tc>
      </w:tr>
      <w:tr w:rsidR="009B0905" w14:paraId="56A4A31F" w14:textId="77777777" w:rsidTr="00A53544">
        <w:trPr>
          <w:jc w:val="center"/>
        </w:trPr>
        <w:tc>
          <w:tcPr>
            <w:tcW w:w="2457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143B54B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Total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cholesterol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- mg/dl</w:t>
            </w:r>
          </w:p>
        </w:tc>
        <w:tc>
          <w:tcPr>
            <w:tcW w:w="1651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D8EE2A7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T1</w:t>
            </w:r>
          </w:p>
          <w:p w14:paraId="5D99E36D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T12</w:t>
            </w:r>
          </w:p>
        </w:tc>
        <w:tc>
          <w:tcPr>
            <w:tcW w:w="1816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3B6C6BA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210,3 ± 51,4</w:t>
            </w:r>
          </w:p>
          <w:p w14:paraId="45F2D09F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193,63 ± 43,7</w:t>
            </w:r>
          </w:p>
        </w:tc>
        <w:tc>
          <w:tcPr>
            <w:tcW w:w="1746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F3A31C4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216,2 ± 46,4</w:t>
            </w:r>
          </w:p>
          <w:p w14:paraId="4693E30D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200,3 ± 39,3</w:t>
            </w:r>
          </w:p>
        </w:tc>
        <w:tc>
          <w:tcPr>
            <w:tcW w:w="1616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27A4210" w14:textId="77777777" w:rsidR="009B0905" w:rsidRDefault="009B0905" w:rsidP="00A53544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0,086</w:t>
            </w:r>
          </w:p>
          <w:p w14:paraId="17453F93" w14:textId="77777777" w:rsidR="009B0905" w:rsidRDefault="009B0905" w:rsidP="00A53544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0,034</w:t>
            </w:r>
          </w:p>
        </w:tc>
      </w:tr>
      <w:tr w:rsidR="009B0905" w14:paraId="74A6F58C" w14:textId="77777777" w:rsidTr="00A53544">
        <w:trPr>
          <w:jc w:val="center"/>
        </w:trPr>
        <w:tc>
          <w:tcPr>
            <w:tcW w:w="2457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512C95C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HDL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cholesterol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- mg/dl</w:t>
            </w:r>
          </w:p>
        </w:tc>
        <w:tc>
          <w:tcPr>
            <w:tcW w:w="1651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CC393E2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T1</w:t>
            </w:r>
          </w:p>
          <w:p w14:paraId="360D0730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T12</w:t>
            </w:r>
          </w:p>
        </w:tc>
        <w:tc>
          <w:tcPr>
            <w:tcW w:w="1816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CD99E38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61,43 ± 20,2</w:t>
            </w:r>
          </w:p>
          <w:p w14:paraId="3397A5C2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56,5 ± 17,8</w:t>
            </w:r>
          </w:p>
        </w:tc>
        <w:tc>
          <w:tcPr>
            <w:tcW w:w="1746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BBECE07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59,79 ± 16,2</w:t>
            </w:r>
          </w:p>
          <w:p w14:paraId="41F2D87B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55,92 ± 14,9</w:t>
            </w:r>
          </w:p>
        </w:tc>
        <w:tc>
          <w:tcPr>
            <w:tcW w:w="1616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C67BCC7" w14:textId="77777777" w:rsidR="009B0905" w:rsidRDefault="009B0905" w:rsidP="00A53544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0,16</w:t>
            </w:r>
          </w:p>
          <w:p w14:paraId="52C1ECD1" w14:textId="77777777" w:rsidR="009B0905" w:rsidRDefault="009B0905" w:rsidP="00A53544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0,35</w:t>
            </w:r>
          </w:p>
        </w:tc>
      </w:tr>
      <w:tr w:rsidR="009B0905" w14:paraId="39192AF4" w14:textId="77777777" w:rsidTr="00A53544">
        <w:trPr>
          <w:jc w:val="center"/>
        </w:trPr>
        <w:tc>
          <w:tcPr>
            <w:tcW w:w="2457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4270414" w14:textId="77777777" w:rsidR="009B0905" w:rsidRDefault="009B0905" w:rsidP="00A53544">
            <w:pPr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Triglycerides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- mg/dl</w:t>
            </w:r>
          </w:p>
        </w:tc>
        <w:tc>
          <w:tcPr>
            <w:tcW w:w="1651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7D455CC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T1</w:t>
            </w:r>
          </w:p>
          <w:p w14:paraId="17EC477B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T12</w:t>
            </w:r>
          </w:p>
        </w:tc>
        <w:tc>
          <w:tcPr>
            <w:tcW w:w="1816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E7F0163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163,5 ± 84,3</w:t>
            </w:r>
          </w:p>
          <w:p w14:paraId="49652CA6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146,26 ± 71,3</w:t>
            </w:r>
          </w:p>
        </w:tc>
        <w:tc>
          <w:tcPr>
            <w:tcW w:w="1746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96EB58B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170,96 ± 81,1</w:t>
            </w:r>
          </w:p>
          <w:p w14:paraId="37377C26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153,75 ± 67,1</w:t>
            </w:r>
          </w:p>
        </w:tc>
        <w:tc>
          <w:tcPr>
            <w:tcW w:w="1616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6A291CC" w14:textId="77777777" w:rsidR="009B0905" w:rsidRDefault="009B0905" w:rsidP="00A53544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0,14</w:t>
            </w:r>
          </w:p>
          <w:p w14:paraId="05C030B4" w14:textId="77777777" w:rsidR="009B0905" w:rsidRDefault="009B0905" w:rsidP="00A53544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0,10</w:t>
            </w:r>
          </w:p>
        </w:tc>
      </w:tr>
      <w:tr w:rsidR="009B0905" w14:paraId="3DDC390C" w14:textId="77777777" w:rsidTr="00A53544">
        <w:trPr>
          <w:jc w:val="center"/>
        </w:trPr>
        <w:tc>
          <w:tcPr>
            <w:tcW w:w="2457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591AA03" w14:textId="77777777" w:rsidR="009B0905" w:rsidRPr="005623C6" w:rsidRDefault="009B0905" w:rsidP="00A53544">
            <w:pPr>
              <w:rPr>
                <w:color w:val="000000"/>
                <w:lang w:val="fi-FI"/>
              </w:rPr>
            </w:pPr>
            <w:r w:rsidRPr="005623C6">
              <w:rPr>
                <w:rFonts w:ascii="Calibri" w:eastAsia="Calibri" w:hAnsi="Calibri" w:cs="Calibri"/>
                <w:color w:val="000000"/>
                <w:sz w:val="22"/>
                <w:szCs w:val="22"/>
                <w:lang w:val="fi-FI"/>
              </w:rPr>
              <w:t>25-OH-vitamin D - ng/ml</w:t>
            </w:r>
          </w:p>
        </w:tc>
        <w:tc>
          <w:tcPr>
            <w:tcW w:w="1651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033E0A0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T1</w:t>
            </w:r>
          </w:p>
          <w:p w14:paraId="313D220F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T12</w:t>
            </w:r>
          </w:p>
        </w:tc>
        <w:tc>
          <w:tcPr>
            <w:tcW w:w="1816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1505B50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17,3 ± 8,5</w:t>
            </w:r>
          </w:p>
          <w:p w14:paraId="52CBD8F0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20,2 ± 12,7</w:t>
            </w:r>
          </w:p>
        </w:tc>
        <w:tc>
          <w:tcPr>
            <w:tcW w:w="1746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14E56F6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16,2 ± 6,9</w:t>
            </w:r>
          </w:p>
          <w:p w14:paraId="656B0B29" w14:textId="77777777" w:rsidR="009B0905" w:rsidRDefault="009B0905" w:rsidP="00A53544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18,1 ± 9,3</w:t>
            </w:r>
          </w:p>
        </w:tc>
        <w:tc>
          <w:tcPr>
            <w:tcW w:w="1616" w:type="dxa"/>
            <w:tcBorders>
              <w:top w:val="single" w:sz="6" w:space="0" w:color="F4B083"/>
              <w:left w:val="single" w:sz="6" w:space="0" w:color="F4B083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697FE08" w14:textId="77777777" w:rsidR="009B0905" w:rsidRDefault="009B0905" w:rsidP="00A53544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0,08</w:t>
            </w:r>
          </w:p>
          <w:p w14:paraId="1FF96674" w14:textId="77777777" w:rsidR="009B0905" w:rsidRDefault="009B0905" w:rsidP="00A53544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0,033</w:t>
            </w:r>
          </w:p>
        </w:tc>
      </w:tr>
    </w:tbl>
    <w:p w14:paraId="44855115" w14:textId="77777777" w:rsidR="009B0905" w:rsidRPr="00C77936" w:rsidRDefault="009B0905" w:rsidP="009B0905">
      <w:pPr>
        <w:spacing w:after="160" w:line="259" w:lineRule="auto"/>
        <w:jc w:val="both"/>
        <w:rPr>
          <w:sz w:val="22"/>
          <w:szCs w:val="22"/>
          <w:lang w:val="en-US"/>
        </w:rPr>
      </w:pPr>
      <w:r w:rsidRPr="00C77936">
        <w:rPr>
          <w:rFonts w:ascii="Calibri" w:eastAsia="Calibri" w:hAnsi="Calibri" w:cs="Calibri"/>
          <w:sz w:val="22"/>
          <w:szCs w:val="22"/>
          <w:vertAlign w:val="superscript"/>
          <w:lang w:val="en-US"/>
        </w:rPr>
        <w:t>BMI, body mass index; SBP: systolic blood pressure; DBP: diastolic blood pressure; Hb: hemoglobin.</w:t>
      </w:r>
    </w:p>
    <w:p w14:paraId="498476A8" w14:textId="77777777" w:rsidR="009B0905" w:rsidRPr="00C77936" w:rsidRDefault="009B0905" w:rsidP="009B0905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val="en-US"/>
        </w:rPr>
      </w:pPr>
    </w:p>
    <w:p w14:paraId="79C8F7AD" w14:textId="71FE3038" w:rsidR="00B66AA4" w:rsidRPr="005623C6" w:rsidRDefault="00B66AA4">
      <w:pPr>
        <w:spacing w:after="160" w:line="259" w:lineRule="auto"/>
        <w:rPr>
          <w:lang w:val="en-US"/>
        </w:rPr>
      </w:pPr>
      <w:r w:rsidRPr="005623C6">
        <w:rPr>
          <w:lang w:val="en-US"/>
        </w:rPr>
        <w:br w:type="page"/>
      </w:r>
    </w:p>
    <w:p w14:paraId="0078457C" w14:textId="77777777" w:rsidR="00B66AA4" w:rsidRPr="00F7066A" w:rsidRDefault="00B66AA4" w:rsidP="00B66AA4">
      <w:pPr>
        <w:rPr>
          <w:rFonts w:ascii="Calibri" w:hAnsi="Calibri" w:cs="Calibri"/>
          <w:b/>
          <w:bCs/>
          <w:color w:val="000000"/>
          <w:lang w:val="en-US" w:eastAsia="it-IT"/>
        </w:rPr>
      </w:pPr>
      <w:r w:rsidRPr="005623C6">
        <w:rPr>
          <w:rFonts w:ascii="Calibri" w:hAnsi="Calibri" w:cs="Calibri"/>
          <w:b/>
          <w:bCs/>
          <w:color w:val="000000"/>
          <w:lang w:val="en-US" w:eastAsia="it-IT"/>
        </w:rPr>
        <w:lastRenderedPageBreak/>
        <w:t xml:space="preserve">Capsule Sentence Summary  </w:t>
      </w:r>
    </w:p>
    <w:p w14:paraId="210E4392" w14:textId="77777777" w:rsidR="00B66AA4" w:rsidRPr="005623C6" w:rsidRDefault="00B66AA4" w:rsidP="00B66AA4">
      <w:pPr>
        <w:jc w:val="both"/>
        <w:rPr>
          <w:rFonts w:ascii="Calibri" w:hAnsi="Calibri" w:cs="Calibri"/>
          <w:color w:val="000000"/>
          <w:lang w:val="en-US" w:eastAsia="it-IT"/>
        </w:rPr>
      </w:pPr>
      <w:r w:rsidRPr="005623C6">
        <w:rPr>
          <w:rFonts w:ascii="Calibri" w:hAnsi="Calibri" w:cs="Calibri"/>
          <w:color w:val="000000"/>
          <w:lang w:val="en-US" w:eastAsia="it-IT"/>
        </w:rPr>
        <w:t xml:space="preserve">This </w:t>
      </w:r>
      <w:r w:rsidRPr="00F7066A">
        <w:rPr>
          <w:rFonts w:ascii="Calibri" w:hAnsi="Calibri" w:cs="Calibri"/>
          <w:color w:val="000000"/>
          <w:lang w:val="en-US" w:eastAsia="it-IT"/>
        </w:rPr>
        <w:t xml:space="preserve">monocentric study </w:t>
      </w:r>
      <w:r w:rsidRPr="005623C6">
        <w:rPr>
          <w:rFonts w:ascii="Calibri" w:hAnsi="Calibri" w:cs="Calibri"/>
          <w:color w:val="000000"/>
          <w:lang w:val="en-US" w:eastAsia="it-IT"/>
        </w:rPr>
        <w:t>explores p</w:t>
      </w:r>
      <w:r w:rsidRPr="00F7066A">
        <w:rPr>
          <w:rFonts w:ascii="Calibri" w:hAnsi="Calibri" w:cs="Calibri"/>
          <w:color w:val="000000"/>
          <w:lang w:val="en-US" w:eastAsia="it-IT"/>
        </w:rPr>
        <w:t>ost-kidney transplant cancer</w:t>
      </w:r>
      <w:r w:rsidRPr="005623C6">
        <w:rPr>
          <w:rFonts w:ascii="Calibri" w:hAnsi="Calibri" w:cs="Calibri"/>
          <w:color w:val="000000"/>
          <w:lang w:val="en-US" w:eastAsia="it-IT"/>
        </w:rPr>
        <w:t xml:space="preserve">. </w:t>
      </w:r>
      <w:r w:rsidRPr="00F7066A">
        <w:rPr>
          <w:rFonts w:ascii="Calibri" w:hAnsi="Calibri" w:cs="Calibri"/>
          <w:color w:val="000000"/>
          <w:lang w:val="en-US" w:eastAsia="it-IT"/>
        </w:rPr>
        <w:t>ATG</w:t>
      </w:r>
      <w:r w:rsidRPr="005623C6">
        <w:rPr>
          <w:rFonts w:ascii="Calibri" w:hAnsi="Calibri" w:cs="Calibri"/>
          <w:color w:val="000000"/>
          <w:lang w:val="en-US" w:eastAsia="it-IT"/>
        </w:rPr>
        <w:t xml:space="preserve"> administration</w:t>
      </w:r>
      <w:r w:rsidRPr="00F7066A">
        <w:rPr>
          <w:rFonts w:ascii="Calibri" w:hAnsi="Calibri" w:cs="Calibri"/>
          <w:color w:val="000000"/>
          <w:lang w:val="en-US" w:eastAsia="it-IT"/>
        </w:rPr>
        <w:t xml:space="preserve">, </w:t>
      </w:r>
      <w:r w:rsidRPr="005623C6">
        <w:rPr>
          <w:rFonts w:ascii="Calibri" w:hAnsi="Calibri" w:cs="Calibri"/>
          <w:color w:val="000000"/>
          <w:lang w:val="en-US" w:eastAsia="it-IT"/>
        </w:rPr>
        <w:t xml:space="preserve">resulting in </w:t>
      </w:r>
      <w:r w:rsidRPr="00F7066A">
        <w:rPr>
          <w:rFonts w:ascii="Calibri" w:hAnsi="Calibri" w:cs="Calibri"/>
          <w:color w:val="000000"/>
          <w:lang w:val="en-US" w:eastAsia="it-IT"/>
        </w:rPr>
        <w:t xml:space="preserve">a significant </w:t>
      </w:r>
      <w:r w:rsidRPr="005623C6">
        <w:rPr>
          <w:rFonts w:ascii="Calibri" w:hAnsi="Calibri" w:cs="Calibri"/>
          <w:color w:val="000000"/>
          <w:lang w:val="en-US" w:eastAsia="it-IT"/>
        </w:rPr>
        <w:t xml:space="preserve">influence </w:t>
      </w:r>
      <w:r w:rsidRPr="00F7066A">
        <w:rPr>
          <w:rFonts w:ascii="Calibri" w:hAnsi="Calibri" w:cs="Calibri"/>
          <w:color w:val="000000"/>
          <w:lang w:val="en-US" w:eastAsia="it-IT"/>
        </w:rPr>
        <w:t xml:space="preserve">on earlier </w:t>
      </w:r>
      <w:r w:rsidRPr="005623C6">
        <w:rPr>
          <w:rFonts w:ascii="Calibri" w:hAnsi="Calibri" w:cs="Calibri"/>
          <w:color w:val="000000"/>
          <w:lang w:val="en-US" w:eastAsia="it-IT"/>
        </w:rPr>
        <w:t xml:space="preserve">cancer </w:t>
      </w:r>
      <w:r w:rsidRPr="00F7066A">
        <w:rPr>
          <w:rFonts w:ascii="Calibri" w:hAnsi="Calibri" w:cs="Calibri"/>
          <w:color w:val="000000"/>
          <w:lang w:val="en-US" w:eastAsia="it-IT"/>
        </w:rPr>
        <w:t xml:space="preserve">development, must be a critical and personalized choice. When cancer arises, </w:t>
      </w:r>
      <w:r w:rsidRPr="005623C6">
        <w:rPr>
          <w:rFonts w:ascii="Calibri" w:hAnsi="Calibri" w:cs="Calibri"/>
          <w:color w:val="000000"/>
          <w:lang w:val="en-US" w:eastAsia="it-IT"/>
        </w:rPr>
        <w:t>adjusting</w:t>
      </w:r>
      <w:r w:rsidRPr="00F7066A">
        <w:rPr>
          <w:rFonts w:ascii="Calibri" w:hAnsi="Calibri" w:cs="Calibri"/>
          <w:color w:val="000000"/>
          <w:lang w:val="en-US" w:eastAsia="it-IT"/>
        </w:rPr>
        <w:t xml:space="preserve"> </w:t>
      </w:r>
      <w:r w:rsidRPr="005623C6">
        <w:rPr>
          <w:rFonts w:ascii="Calibri" w:hAnsi="Calibri" w:cs="Calibri"/>
          <w:color w:val="000000"/>
          <w:lang w:val="en-US" w:eastAsia="it-IT"/>
        </w:rPr>
        <w:t xml:space="preserve">immunosuppressive </w:t>
      </w:r>
      <w:r w:rsidRPr="00F7066A">
        <w:rPr>
          <w:rFonts w:ascii="Calibri" w:hAnsi="Calibri" w:cs="Calibri"/>
          <w:color w:val="000000"/>
          <w:lang w:val="en-US" w:eastAsia="it-IT"/>
        </w:rPr>
        <w:t>therapy</w:t>
      </w:r>
      <w:r w:rsidRPr="005623C6">
        <w:rPr>
          <w:rFonts w:ascii="Calibri" w:hAnsi="Calibri" w:cs="Calibri"/>
          <w:color w:val="000000"/>
          <w:lang w:val="en-US" w:eastAsia="it-IT"/>
        </w:rPr>
        <w:t xml:space="preserve"> (i.e. </w:t>
      </w:r>
      <w:proofErr w:type="spellStart"/>
      <w:r w:rsidRPr="00F7066A">
        <w:rPr>
          <w:rFonts w:ascii="Calibri" w:hAnsi="Calibri" w:cs="Calibri"/>
          <w:color w:val="000000"/>
          <w:lang w:val="en-US" w:eastAsia="it-IT"/>
        </w:rPr>
        <w:t>mTORi</w:t>
      </w:r>
      <w:proofErr w:type="spellEnd"/>
      <w:r w:rsidRPr="005623C6">
        <w:rPr>
          <w:rFonts w:ascii="Calibri" w:hAnsi="Calibri" w:cs="Calibri"/>
          <w:color w:val="000000"/>
          <w:lang w:val="en-US" w:eastAsia="it-IT"/>
        </w:rPr>
        <w:t>) could be</w:t>
      </w:r>
      <w:r w:rsidRPr="00F7066A">
        <w:rPr>
          <w:rFonts w:ascii="Calibri" w:hAnsi="Calibri" w:cs="Calibri"/>
          <w:color w:val="000000"/>
          <w:lang w:val="en-US" w:eastAsia="it-IT"/>
        </w:rPr>
        <w:t xml:space="preserve"> </w:t>
      </w:r>
      <w:r w:rsidRPr="005623C6">
        <w:rPr>
          <w:rFonts w:ascii="Calibri" w:hAnsi="Calibri" w:cs="Calibri"/>
          <w:color w:val="000000"/>
          <w:lang w:val="en-US" w:eastAsia="it-IT"/>
        </w:rPr>
        <w:t>key</w:t>
      </w:r>
      <w:r w:rsidRPr="00F7066A">
        <w:rPr>
          <w:rFonts w:ascii="Calibri" w:hAnsi="Calibri" w:cs="Calibri"/>
          <w:color w:val="000000"/>
          <w:lang w:val="en-US" w:eastAsia="it-IT"/>
        </w:rPr>
        <w:t xml:space="preserve"> </w:t>
      </w:r>
      <w:r w:rsidRPr="005623C6">
        <w:rPr>
          <w:rFonts w:ascii="Calibri" w:hAnsi="Calibri" w:cs="Calibri"/>
          <w:color w:val="000000"/>
          <w:lang w:val="en-US" w:eastAsia="it-IT"/>
        </w:rPr>
        <w:t xml:space="preserve">to </w:t>
      </w:r>
      <w:r w:rsidRPr="00F7066A">
        <w:rPr>
          <w:rFonts w:ascii="Calibri" w:hAnsi="Calibri" w:cs="Calibri"/>
          <w:color w:val="000000"/>
          <w:lang w:val="en-US" w:eastAsia="it-IT"/>
        </w:rPr>
        <w:t xml:space="preserve">achieve better </w:t>
      </w:r>
      <w:r w:rsidRPr="005623C6">
        <w:rPr>
          <w:rFonts w:ascii="Calibri" w:hAnsi="Calibri" w:cs="Calibri"/>
          <w:color w:val="000000"/>
          <w:lang w:val="en-US" w:eastAsia="it-IT"/>
        </w:rPr>
        <w:t>outcomes</w:t>
      </w:r>
      <w:r w:rsidRPr="00F7066A">
        <w:rPr>
          <w:rFonts w:ascii="Calibri" w:hAnsi="Calibri" w:cs="Calibri"/>
          <w:color w:val="000000"/>
          <w:lang w:val="en-US" w:eastAsia="it-IT"/>
        </w:rPr>
        <w:t>.</w:t>
      </w:r>
    </w:p>
    <w:p w14:paraId="3F8CC7A9" w14:textId="6DCB7DE0" w:rsidR="00B66AA4" w:rsidRDefault="00B66AA4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32A8D99C" w14:textId="32E2EFD4" w:rsidR="009B0905" w:rsidRPr="00B66AA4" w:rsidRDefault="00B66AA4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C175FAD" wp14:editId="538D589C">
            <wp:extent cx="6096635" cy="3429000"/>
            <wp:effectExtent l="0" t="0" r="0" b="0"/>
            <wp:docPr id="168667329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B0905" w:rsidRPr="00B66AA4" w:rsidSect="003E31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292"/>
    <w:rsid w:val="000114C0"/>
    <w:rsid w:val="00190E07"/>
    <w:rsid w:val="00217D3D"/>
    <w:rsid w:val="003371A9"/>
    <w:rsid w:val="003E31B2"/>
    <w:rsid w:val="003F768E"/>
    <w:rsid w:val="005623C6"/>
    <w:rsid w:val="00932292"/>
    <w:rsid w:val="009B0905"/>
    <w:rsid w:val="00B60764"/>
    <w:rsid w:val="00B66AA4"/>
    <w:rsid w:val="00C77936"/>
    <w:rsid w:val="00D2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A6EB8"/>
  <w15:docId w15:val="{7FEBC14A-FB00-4527-9FFB-5FF59CDD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66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93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936"/>
    <w:rPr>
      <w:rFonts w:ascii="Times New Roman" w:eastAsia="Times New Roman" w:hAnsi="Times New Roman" w:cs="Times New Roman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433</Words>
  <Characters>2474</Characters>
  <Application>Microsoft Office Word</Application>
  <DocSecurity>0</DocSecurity>
  <Lines>20</Lines>
  <Paragraphs>5</Paragraphs>
  <ScaleCrop>false</ScaleCrop>
  <Company>Fondazione IRCCS Ca'Granda Ospedale Maggiore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Maria Alfieri</dc:creator>
  <cp:lastModifiedBy>Lara Stead</cp:lastModifiedBy>
  <cp:revision>6</cp:revision>
  <cp:lastPrinted>2024-07-20T10:07:00Z</cp:lastPrinted>
  <dcterms:created xsi:type="dcterms:W3CDTF">2024-02-16T17:04:00Z</dcterms:created>
  <dcterms:modified xsi:type="dcterms:W3CDTF">2024-08-08T17:11:00Z</dcterms:modified>
</cp:coreProperties>
</file>