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1FA1E" w14:textId="77777777" w:rsidR="00CE76DD" w:rsidRPr="007438F0" w:rsidRDefault="00CE76DD" w:rsidP="00CE76DD">
      <w:pPr>
        <w:widowControl w:val="0"/>
        <w:shd w:val="clear" w:color="auto" w:fill="FFFFFF"/>
        <w:suppressAutoHyphens/>
        <w:spacing w:after="0" w:line="360" w:lineRule="auto"/>
        <w:rPr>
          <w:rFonts w:ascii="Times New Roman" w:hAnsi="Times New Roman"/>
          <w:sz w:val="18"/>
          <w:szCs w:val="18"/>
          <w:shd w:val="clear" w:color="auto" w:fill="FFFFFF"/>
          <w:lang w:val="en-US"/>
        </w:rPr>
      </w:pPr>
      <w:r>
        <w:rPr>
          <w:rFonts w:ascii="Times New Roman" w:eastAsia="Times New Roman" w:hAnsi="Times New Roman"/>
          <w:b/>
          <w:lang w:val="en-US" w:eastAsia="es-AR"/>
        </w:rPr>
        <w:t>Su</w:t>
      </w:r>
      <w:r w:rsidRPr="00CE76DD">
        <w:rPr>
          <w:rFonts w:ascii="Times New Roman" w:eastAsia="Times New Roman" w:hAnsi="Times New Roman"/>
          <w:b/>
          <w:color w:val="002060"/>
          <w:lang w:val="en-US" w:eastAsia="es-AR"/>
        </w:rPr>
        <w:t>p</w:t>
      </w:r>
      <w:r>
        <w:rPr>
          <w:rFonts w:ascii="Times New Roman" w:eastAsia="Times New Roman" w:hAnsi="Times New Roman"/>
          <w:b/>
          <w:lang w:val="en-US" w:eastAsia="es-AR"/>
        </w:rPr>
        <w:t>plementary material</w:t>
      </w:r>
      <w:r w:rsidRPr="007438F0">
        <w:rPr>
          <w:rFonts w:ascii="Times New Roman" w:eastAsia="Times New Roman" w:hAnsi="Times New Roman"/>
          <w:b/>
          <w:lang w:val="en-US" w:eastAsia="es-AR"/>
        </w:rPr>
        <w:t>.</w:t>
      </w:r>
      <w:r w:rsidRPr="007438F0">
        <w:rPr>
          <w:rFonts w:ascii="Times New Roman" w:eastAsia="Times New Roman" w:hAnsi="Times New Roman"/>
          <w:lang w:val="en-US" w:eastAsia="es-AR"/>
        </w:rPr>
        <w:t xml:space="preserve"> Cardiac assessment </w:t>
      </w:r>
      <w:r w:rsidRPr="007438F0">
        <w:rPr>
          <w:rFonts w:ascii="Times New Roman" w:hAnsi="Times New Roman"/>
          <w:shd w:val="clear" w:color="auto" w:fill="FFFFFF"/>
          <w:lang w:val="en-US"/>
        </w:rPr>
        <w:t>before and during treatment with diflunisal</w:t>
      </w:r>
    </w:p>
    <w:tbl>
      <w:tblPr>
        <w:tblStyle w:val="MediumGrid1-Accent2"/>
        <w:tblW w:w="5000" w:type="pct"/>
        <w:tblLook w:val="04A0" w:firstRow="1" w:lastRow="0" w:firstColumn="1" w:lastColumn="0" w:noHBand="0" w:noVBand="1"/>
      </w:tblPr>
      <w:tblGrid>
        <w:gridCol w:w="844"/>
        <w:gridCol w:w="711"/>
        <w:gridCol w:w="711"/>
        <w:gridCol w:w="657"/>
        <w:gridCol w:w="563"/>
        <w:gridCol w:w="563"/>
        <w:gridCol w:w="1159"/>
        <w:gridCol w:w="1124"/>
        <w:gridCol w:w="1852"/>
        <w:gridCol w:w="1392"/>
      </w:tblGrid>
      <w:tr w:rsidR="00CE76DD" w:rsidRPr="007438F0" w14:paraId="2BFE8350" w14:textId="77777777" w:rsidTr="00D47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</w:tcPr>
          <w:p w14:paraId="5A452052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71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28F5D84F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sz w:val="16"/>
                <w:szCs w:val="16"/>
                <w:lang w:val="en-US"/>
              </w:rPr>
              <w:t>NYHA</w:t>
            </w:r>
          </w:p>
          <w:p w14:paraId="7A782577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0 year</w:t>
            </w:r>
          </w:p>
        </w:tc>
        <w:tc>
          <w:tcPr>
            <w:tcW w:w="371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6E422D1B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sz w:val="16"/>
                <w:szCs w:val="16"/>
                <w:lang w:val="en-US"/>
              </w:rPr>
              <w:t>NYHA 1 year</w:t>
            </w:r>
          </w:p>
        </w:tc>
        <w:tc>
          <w:tcPr>
            <w:tcW w:w="343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7BC94DC8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BNP</w:t>
            </w:r>
          </w:p>
          <w:p w14:paraId="74B9DDED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Initial</w:t>
            </w:r>
          </w:p>
        </w:tc>
        <w:tc>
          <w:tcPr>
            <w:tcW w:w="294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1983B912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BNP</w:t>
            </w:r>
          </w:p>
          <w:p w14:paraId="6D5FB7A3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 year</w:t>
            </w:r>
          </w:p>
        </w:tc>
        <w:tc>
          <w:tcPr>
            <w:tcW w:w="294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0C14C8BA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BNP 2 year</w:t>
            </w:r>
          </w:p>
        </w:tc>
        <w:tc>
          <w:tcPr>
            <w:tcW w:w="605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14653940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Scintigraphy</w:t>
            </w:r>
          </w:p>
          <w:p w14:paraId="0A521023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Pretreatment</w:t>
            </w:r>
          </w:p>
        </w:tc>
        <w:tc>
          <w:tcPr>
            <w:tcW w:w="587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0941D7EC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Scintigraphy at follow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-up</w:t>
            </w:r>
          </w:p>
        </w:tc>
        <w:tc>
          <w:tcPr>
            <w:tcW w:w="967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3E053DF8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Echocardiogram</w:t>
            </w:r>
          </w:p>
          <w:p w14:paraId="6A2726A3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Pretreatment</w:t>
            </w:r>
          </w:p>
        </w:tc>
        <w:tc>
          <w:tcPr>
            <w:tcW w:w="727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7B02295B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Echocardiogram</w:t>
            </w:r>
          </w:p>
          <w:p w14:paraId="1CF988B7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 year</w:t>
            </w:r>
          </w:p>
        </w:tc>
      </w:tr>
      <w:tr w:rsidR="00CE76DD" w:rsidRPr="007438F0" w14:paraId="3EB12EEE" w14:textId="77777777" w:rsidTr="00D47A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5E005BB1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ind w:right="113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sz w:val="16"/>
                <w:szCs w:val="16"/>
                <w:lang w:val="en-US"/>
              </w:rPr>
              <w:t>Patient</w:t>
            </w:r>
          </w:p>
          <w:p w14:paraId="4ECA8804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ind w:right="113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71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4AD0DED0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371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4A00B7D7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343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18998AA0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1760</w:t>
            </w:r>
          </w:p>
        </w:tc>
        <w:tc>
          <w:tcPr>
            <w:tcW w:w="294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5567D598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1871</w:t>
            </w:r>
          </w:p>
        </w:tc>
        <w:tc>
          <w:tcPr>
            <w:tcW w:w="294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</w:tcPr>
          <w:p w14:paraId="0B7A0E46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1197</w:t>
            </w:r>
          </w:p>
          <w:p w14:paraId="6482560A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5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772BA9D4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Score 0</w:t>
            </w:r>
          </w:p>
        </w:tc>
        <w:tc>
          <w:tcPr>
            <w:tcW w:w="587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611F0EF1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Score 0</w:t>
            </w:r>
          </w:p>
        </w:tc>
        <w:tc>
          <w:tcPr>
            <w:tcW w:w="967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7F8D2729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Mild LV hypertrophy. Normal EF. Repaired mitral valve.</w:t>
            </w:r>
          </w:p>
        </w:tc>
        <w:tc>
          <w:tcPr>
            <w:tcW w:w="727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65245A83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No changes.</w:t>
            </w:r>
          </w:p>
        </w:tc>
      </w:tr>
      <w:tr w:rsidR="00CE76DD" w:rsidRPr="007438F0" w14:paraId="2D1FEA5C" w14:textId="77777777" w:rsidTr="00D47A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2E62240C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ind w:right="113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sz w:val="16"/>
                <w:szCs w:val="16"/>
                <w:lang w:val="en-US"/>
              </w:rPr>
              <w:t>Patient</w:t>
            </w:r>
          </w:p>
          <w:p w14:paraId="060DB40F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ind w:right="113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71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56C152CE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371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51927AE2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343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7B8105F7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114</w:t>
            </w:r>
          </w:p>
        </w:tc>
        <w:tc>
          <w:tcPr>
            <w:tcW w:w="294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</w:tcPr>
          <w:p w14:paraId="1FCEDB14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432</w:t>
            </w:r>
          </w:p>
          <w:p w14:paraId="5DB75BF7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94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</w:tcPr>
          <w:p w14:paraId="5E4FFA6E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447</w:t>
            </w:r>
          </w:p>
          <w:p w14:paraId="3D4736C9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5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700D9B47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Score 0</w:t>
            </w:r>
          </w:p>
        </w:tc>
        <w:tc>
          <w:tcPr>
            <w:tcW w:w="587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550ADFF6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b/>
                <w:sz w:val="16"/>
                <w:szCs w:val="16"/>
                <w:lang w:val="en-US"/>
              </w:rPr>
              <w:t>--</w:t>
            </w:r>
          </w:p>
        </w:tc>
        <w:tc>
          <w:tcPr>
            <w:tcW w:w="967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1D3ED33C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Mild LV hypertrophy. Normal EF.</w:t>
            </w:r>
          </w:p>
          <w:p w14:paraId="0E3A69BC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val="en-US"/>
              </w:rPr>
            </w:pPr>
            <w:r w:rsidRPr="00C6591D">
              <w:rPr>
                <w:b/>
                <w:sz w:val="16"/>
                <w:szCs w:val="16"/>
                <w:lang w:val="en-US"/>
              </w:rPr>
              <w:t xml:space="preserve">Mild mitral regurgitation. </w:t>
            </w:r>
          </w:p>
        </w:tc>
        <w:tc>
          <w:tcPr>
            <w:tcW w:w="727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71F708F7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No changes.</w:t>
            </w:r>
          </w:p>
        </w:tc>
      </w:tr>
      <w:tr w:rsidR="00CE76DD" w:rsidRPr="007438F0" w14:paraId="612F5F37" w14:textId="77777777" w:rsidTr="00D47A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3C6EA45D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ind w:right="113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sz w:val="16"/>
                <w:szCs w:val="16"/>
                <w:lang w:val="en-US"/>
              </w:rPr>
              <w:t>Patient</w:t>
            </w:r>
          </w:p>
          <w:p w14:paraId="7BA44E8F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ind w:right="113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371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6966CECA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371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28180B8D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343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3D7FF6D7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85</w:t>
            </w:r>
          </w:p>
        </w:tc>
        <w:tc>
          <w:tcPr>
            <w:tcW w:w="294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</w:tcPr>
          <w:p w14:paraId="712D6F0B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124</w:t>
            </w:r>
          </w:p>
          <w:p w14:paraId="7709EA23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94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</w:tcPr>
          <w:p w14:paraId="52682558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126</w:t>
            </w:r>
          </w:p>
          <w:p w14:paraId="006D78B7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5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02BCAC7F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Score 0</w:t>
            </w:r>
          </w:p>
        </w:tc>
        <w:tc>
          <w:tcPr>
            <w:tcW w:w="587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1B323777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Score 0</w:t>
            </w:r>
          </w:p>
        </w:tc>
        <w:tc>
          <w:tcPr>
            <w:tcW w:w="967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70869F76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Mild septal hypertrophy. Normal EF.</w:t>
            </w:r>
          </w:p>
        </w:tc>
        <w:tc>
          <w:tcPr>
            <w:tcW w:w="727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77A07181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No changes.</w:t>
            </w:r>
          </w:p>
        </w:tc>
      </w:tr>
      <w:tr w:rsidR="00CE76DD" w:rsidRPr="007438F0" w14:paraId="48CFF891" w14:textId="77777777" w:rsidTr="00D47A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7164BCD6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ind w:right="113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sz w:val="16"/>
                <w:szCs w:val="16"/>
                <w:lang w:val="en-US"/>
              </w:rPr>
              <w:t>Patient</w:t>
            </w:r>
          </w:p>
          <w:p w14:paraId="40AD413F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ind w:right="113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371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51ACF01E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371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72848DC1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343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623F23AA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110</w:t>
            </w:r>
          </w:p>
        </w:tc>
        <w:tc>
          <w:tcPr>
            <w:tcW w:w="294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</w:tcPr>
          <w:p w14:paraId="2B482905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146</w:t>
            </w:r>
          </w:p>
          <w:p w14:paraId="0A5A6CC0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94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</w:tcPr>
          <w:p w14:paraId="4A0AC39D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125</w:t>
            </w:r>
          </w:p>
          <w:p w14:paraId="19FF2AEA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5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6D1E146B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Score 0</w:t>
            </w:r>
          </w:p>
        </w:tc>
        <w:tc>
          <w:tcPr>
            <w:tcW w:w="587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36023CAA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Score 0</w:t>
            </w:r>
          </w:p>
        </w:tc>
        <w:tc>
          <w:tcPr>
            <w:tcW w:w="967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0EDE1FE6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Mild septal hypertrophy. Normal EF.</w:t>
            </w:r>
          </w:p>
        </w:tc>
        <w:tc>
          <w:tcPr>
            <w:tcW w:w="727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7A7A81BC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No changes.</w:t>
            </w:r>
          </w:p>
        </w:tc>
      </w:tr>
      <w:tr w:rsidR="00CE76DD" w:rsidRPr="007438F0" w14:paraId="35CDF620" w14:textId="77777777" w:rsidTr="00D47A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6D7FA279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ind w:right="113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sz w:val="16"/>
                <w:szCs w:val="16"/>
                <w:lang w:val="en-US"/>
              </w:rPr>
              <w:t>Patient</w:t>
            </w:r>
          </w:p>
          <w:p w14:paraId="5488E6F4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ind w:right="113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5 </w:t>
            </w:r>
          </w:p>
        </w:tc>
        <w:tc>
          <w:tcPr>
            <w:tcW w:w="371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2311072B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371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5F4CBF02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343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</w:tcPr>
          <w:p w14:paraId="1E488705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507</w:t>
            </w:r>
          </w:p>
          <w:p w14:paraId="5F7095BE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94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7D2D8C6F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lang w:val="en-US"/>
              </w:rPr>
            </w:pPr>
            <w:r w:rsidRPr="00C6591D">
              <w:rPr>
                <w:b/>
                <w:sz w:val="16"/>
                <w:szCs w:val="16"/>
                <w:lang w:val="en-US"/>
              </w:rPr>
              <w:t>--</w:t>
            </w:r>
          </w:p>
        </w:tc>
        <w:tc>
          <w:tcPr>
            <w:tcW w:w="294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</w:tcPr>
          <w:p w14:paraId="57718C89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740</w:t>
            </w:r>
          </w:p>
          <w:p w14:paraId="3A295AAE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05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5F88A92A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Score 0</w:t>
            </w:r>
          </w:p>
        </w:tc>
        <w:tc>
          <w:tcPr>
            <w:tcW w:w="587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18CE95F0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Score 0</w:t>
            </w:r>
          </w:p>
        </w:tc>
        <w:tc>
          <w:tcPr>
            <w:tcW w:w="967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485ADE52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Normal.</w:t>
            </w:r>
          </w:p>
        </w:tc>
        <w:tc>
          <w:tcPr>
            <w:tcW w:w="727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610FCA3A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..</w:t>
            </w:r>
          </w:p>
        </w:tc>
      </w:tr>
      <w:tr w:rsidR="00CE76DD" w:rsidRPr="007438F0" w14:paraId="05708CEC" w14:textId="77777777" w:rsidTr="00D47A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39680869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ind w:right="113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sz w:val="16"/>
                <w:szCs w:val="16"/>
                <w:lang w:val="en-US"/>
              </w:rPr>
              <w:t>Patient</w:t>
            </w:r>
          </w:p>
          <w:p w14:paraId="6717755D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ind w:right="113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6 </w:t>
            </w:r>
          </w:p>
        </w:tc>
        <w:tc>
          <w:tcPr>
            <w:tcW w:w="371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09FE6D18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371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00ABF250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343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5F7B8A34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312</w:t>
            </w:r>
          </w:p>
        </w:tc>
        <w:tc>
          <w:tcPr>
            <w:tcW w:w="294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2171CE00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val="en-US"/>
              </w:rPr>
            </w:pPr>
            <w:r w:rsidRPr="00C6591D">
              <w:rPr>
                <w:b/>
                <w:sz w:val="16"/>
                <w:szCs w:val="16"/>
                <w:lang w:val="en-US"/>
              </w:rPr>
              <w:t>--</w:t>
            </w:r>
          </w:p>
        </w:tc>
        <w:tc>
          <w:tcPr>
            <w:tcW w:w="294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</w:tcPr>
          <w:p w14:paraId="25F8A487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512</w:t>
            </w:r>
          </w:p>
          <w:p w14:paraId="4ECC904E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05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18C8E232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Score 0</w:t>
            </w:r>
          </w:p>
        </w:tc>
        <w:tc>
          <w:tcPr>
            <w:tcW w:w="587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6D9A542E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b/>
                <w:sz w:val="16"/>
                <w:szCs w:val="16"/>
                <w:lang w:val="en-US"/>
              </w:rPr>
              <w:t>--</w:t>
            </w:r>
          </w:p>
        </w:tc>
        <w:tc>
          <w:tcPr>
            <w:tcW w:w="967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549C5582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val="en-US"/>
              </w:rPr>
            </w:pPr>
            <w:r w:rsidRPr="00C6591D">
              <w:rPr>
                <w:b/>
                <w:sz w:val="16"/>
                <w:szCs w:val="16"/>
                <w:lang w:val="en-US"/>
              </w:rPr>
              <w:t>Normal.</w:t>
            </w:r>
          </w:p>
        </w:tc>
        <w:tc>
          <w:tcPr>
            <w:tcW w:w="727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0C892C2E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No changes.</w:t>
            </w:r>
          </w:p>
        </w:tc>
      </w:tr>
      <w:tr w:rsidR="00CE76DD" w:rsidRPr="007438F0" w14:paraId="0F0A8165" w14:textId="77777777" w:rsidTr="00D47A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49DAF3A7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ind w:right="113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sz w:val="16"/>
                <w:szCs w:val="16"/>
                <w:lang w:val="en-US"/>
              </w:rPr>
              <w:t>Patient</w:t>
            </w:r>
          </w:p>
          <w:p w14:paraId="6FC2372A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ind w:right="113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7 </w:t>
            </w:r>
          </w:p>
        </w:tc>
        <w:tc>
          <w:tcPr>
            <w:tcW w:w="371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08CB3CDF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371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77EAFF2A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343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</w:tcPr>
          <w:p w14:paraId="0D4BEB64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537</w:t>
            </w:r>
          </w:p>
          <w:p w14:paraId="34921BFE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94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</w:tcPr>
          <w:p w14:paraId="6448AFBF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452</w:t>
            </w:r>
          </w:p>
          <w:p w14:paraId="538B0F5F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94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</w:tcPr>
          <w:p w14:paraId="18D99950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460</w:t>
            </w:r>
          </w:p>
          <w:p w14:paraId="6EDB57D1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5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6FC4F13F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Score 0</w:t>
            </w:r>
          </w:p>
        </w:tc>
        <w:tc>
          <w:tcPr>
            <w:tcW w:w="587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7167F5B2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Score 0</w:t>
            </w:r>
          </w:p>
        </w:tc>
        <w:tc>
          <w:tcPr>
            <w:tcW w:w="967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3C499896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Mild LV hypertrophy</w:t>
            </w:r>
          </w:p>
          <w:p w14:paraId="6E6F941F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ind w:left="708" w:hanging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Mild LA enlargement</w:t>
            </w:r>
          </w:p>
        </w:tc>
        <w:tc>
          <w:tcPr>
            <w:tcW w:w="727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49925D1A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b/>
                <w:color w:val="000000"/>
                <w:sz w:val="16"/>
                <w:szCs w:val="16"/>
                <w:lang w:val="en-US"/>
              </w:rPr>
              <w:t>No changes.</w:t>
            </w:r>
          </w:p>
        </w:tc>
      </w:tr>
      <w:tr w:rsidR="00CE76DD" w:rsidRPr="00C6591D" w14:paraId="1CCC1AA1" w14:textId="77777777" w:rsidTr="00D47A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2112B617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ind w:right="113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Patient</w:t>
            </w:r>
          </w:p>
          <w:p w14:paraId="65E0653F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ind w:right="113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8</w:t>
            </w:r>
          </w:p>
        </w:tc>
        <w:tc>
          <w:tcPr>
            <w:tcW w:w="371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6C991A5E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US" w:eastAsia="es-AR"/>
              </w:rPr>
            </w:pPr>
            <w:r w:rsidRPr="00C6591D">
              <w:rPr>
                <w:rFonts w:ascii="Times New Roman" w:eastAsia="Times New Roman" w:hAnsi="Times New Roman"/>
                <w:sz w:val="16"/>
                <w:szCs w:val="16"/>
                <w:lang w:val="en-US" w:eastAsia="es-AR"/>
              </w:rPr>
              <w:t>1</w:t>
            </w:r>
          </w:p>
        </w:tc>
        <w:tc>
          <w:tcPr>
            <w:tcW w:w="371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48958B59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US" w:eastAsia="es-AR"/>
              </w:rPr>
            </w:pPr>
            <w:r w:rsidRPr="00C6591D">
              <w:rPr>
                <w:rFonts w:ascii="Times New Roman" w:eastAsia="Times New Roman" w:hAnsi="Times New Roman"/>
                <w:sz w:val="16"/>
                <w:szCs w:val="16"/>
                <w:lang w:val="en-US" w:eastAsia="es-AR"/>
              </w:rPr>
              <w:t>1</w:t>
            </w:r>
          </w:p>
        </w:tc>
        <w:tc>
          <w:tcPr>
            <w:tcW w:w="343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</w:tcPr>
          <w:p w14:paraId="2C0FB145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color w:val="000000"/>
                <w:sz w:val="16"/>
                <w:szCs w:val="16"/>
                <w:lang w:val="en-US"/>
              </w:rPr>
              <w:t>712</w:t>
            </w:r>
          </w:p>
          <w:p w14:paraId="71107908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94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2000275D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C6591D">
              <w:rPr>
                <w:sz w:val="16"/>
                <w:szCs w:val="16"/>
                <w:lang w:val="en-US"/>
              </w:rPr>
              <w:t>--</w:t>
            </w:r>
          </w:p>
        </w:tc>
        <w:tc>
          <w:tcPr>
            <w:tcW w:w="294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</w:tcPr>
          <w:p w14:paraId="40F2CD36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</w:p>
        </w:tc>
        <w:tc>
          <w:tcPr>
            <w:tcW w:w="605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3DB773D3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color w:val="000000"/>
                <w:sz w:val="16"/>
                <w:szCs w:val="16"/>
                <w:lang w:val="en-US"/>
              </w:rPr>
              <w:t>Score 0</w:t>
            </w:r>
          </w:p>
        </w:tc>
        <w:tc>
          <w:tcPr>
            <w:tcW w:w="587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41E32C03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sz w:val="16"/>
                <w:szCs w:val="16"/>
                <w:lang w:val="en-US"/>
              </w:rPr>
              <w:t>--</w:t>
            </w:r>
          </w:p>
        </w:tc>
        <w:tc>
          <w:tcPr>
            <w:tcW w:w="967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</w:tcPr>
          <w:p w14:paraId="431C3812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color w:val="000000"/>
                <w:sz w:val="16"/>
                <w:szCs w:val="16"/>
                <w:lang w:val="en-US"/>
              </w:rPr>
              <w:t>Mild LV hypertrophy</w:t>
            </w:r>
          </w:p>
          <w:p w14:paraId="2C9FE13C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</w:p>
        </w:tc>
        <w:tc>
          <w:tcPr>
            <w:tcW w:w="727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0C907458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color w:val="000000"/>
                <w:sz w:val="16"/>
                <w:szCs w:val="16"/>
                <w:lang w:val="en-US"/>
              </w:rPr>
              <w:t>--</w:t>
            </w:r>
          </w:p>
        </w:tc>
      </w:tr>
      <w:tr w:rsidR="00CE76DD" w:rsidRPr="007438F0" w14:paraId="285A1A9F" w14:textId="77777777" w:rsidTr="00D47A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5D2650FA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ind w:right="113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Patient</w:t>
            </w:r>
          </w:p>
          <w:p w14:paraId="21FD7365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ind w:right="113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9 </w:t>
            </w:r>
          </w:p>
        </w:tc>
        <w:tc>
          <w:tcPr>
            <w:tcW w:w="371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1340A4BD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71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31FC9F3B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43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43757998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sz w:val="16"/>
                <w:szCs w:val="16"/>
                <w:lang w:val="en-US"/>
              </w:rPr>
              <w:t>205</w:t>
            </w:r>
          </w:p>
        </w:tc>
        <w:tc>
          <w:tcPr>
            <w:tcW w:w="294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0CC689EC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C6591D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294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</w:tcPr>
          <w:p w14:paraId="37A5E413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</w:p>
        </w:tc>
        <w:tc>
          <w:tcPr>
            <w:tcW w:w="605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722B6F5C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color w:val="000000"/>
                <w:sz w:val="16"/>
                <w:szCs w:val="16"/>
                <w:lang w:val="en-US"/>
              </w:rPr>
              <w:t>Score 0</w:t>
            </w:r>
          </w:p>
        </w:tc>
        <w:tc>
          <w:tcPr>
            <w:tcW w:w="587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075C210C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color w:val="000000"/>
                <w:sz w:val="16"/>
                <w:szCs w:val="16"/>
                <w:lang w:val="en-US"/>
              </w:rPr>
              <w:t>Score 0</w:t>
            </w:r>
          </w:p>
        </w:tc>
        <w:tc>
          <w:tcPr>
            <w:tcW w:w="967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746C9050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color w:val="000000"/>
                <w:sz w:val="16"/>
                <w:szCs w:val="16"/>
                <w:lang w:val="en-US"/>
              </w:rPr>
              <w:t>Mild septal hypertrophy</w:t>
            </w:r>
          </w:p>
        </w:tc>
        <w:tc>
          <w:tcPr>
            <w:tcW w:w="727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03E94DCB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color w:val="000000"/>
                <w:sz w:val="16"/>
                <w:szCs w:val="16"/>
                <w:lang w:val="en-US"/>
              </w:rPr>
              <w:t>No changes.</w:t>
            </w:r>
          </w:p>
        </w:tc>
      </w:tr>
      <w:tr w:rsidR="00CE76DD" w:rsidRPr="00C6591D" w14:paraId="435C40C1" w14:textId="77777777" w:rsidTr="00D47A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23BC103E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ind w:right="113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Patient 10 </w:t>
            </w:r>
          </w:p>
        </w:tc>
        <w:tc>
          <w:tcPr>
            <w:tcW w:w="371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00C7E322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71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0F614335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43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</w:tcPr>
          <w:p w14:paraId="215BF00B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color w:val="000000"/>
                <w:sz w:val="16"/>
                <w:szCs w:val="16"/>
                <w:lang w:val="en-US"/>
              </w:rPr>
              <w:t>491</w:t>
            </w:r>
          </w:p>
          <w:p w14:paraId="5F14A648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4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363BF6E7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sz w:val="16"/>
                <w:szCs w:val="16"/>
                <w:lang w:val="en-US" w:eastAsia="ca-ES"/>
              </w:rPr>
              <w:t>580</w:t>
            </w:r>
          </w:p>
        </w:tc>
        <w:tc>
          <w:tcPr>
            <w:tcW w:w="294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</w:tcPr>
          <w:p w14:paraId="357BDCE0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</w:p>
        </w:tc>
        <w:tc>
          <w:tcPr>
            <w:tcW w:w="605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6BD558DC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color w:val="000000"/>
                <w:sz w:val="16"/>
                <w:szCs w:val="16"/>
                <w:lang w:val="en-US"/>
              </w:rPr>
              <w:t>Score 0</w:t>
            </w:r>
          </w:p>
        </w:tc>
        <w:tc>
          <w:tcPr>
            <w:tcW w:w="587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72BEE7CE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color w:val="000000"/>
                <w:sz w:val="16"/>
                <w:szCs w:val="16"/>
                <w:lang w:val="en-US"/>
              </w:rPr>
              <w:t>Score 0</w:t>
            </w:r>
          </w:p>
        </w:tc>
        <w:tc>
          <w:tcPr>
            <w:tcW w:w="967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</w:tcPr>
          <w:p w14:paraId="20CFBBA7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color w:val="000000"/>
                <w:sz w:val="16"/>
                <w:szCs w:val="16"/>
                <w:lang w:val="en-US"/>
              </w:rPr>
              <w:t>Mild LV hypertrophy</w:t>
            </w:r>
          </w:p>
          <w:p w14:paraId="5C5ECC35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7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3BCD0597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color w:val="000000"/>
                <w:sz w:val="16"/>
                <w:szCs w:val="16"/>
                <w:lang w:val="en-US"/>
              </w:rPr>
              <w:t>No changes.</w:t>
            </w:r>
          </w:p>
        </w:tc>
      </w:tr>
      <w:tr w:rsidR="00CE76DD" w:rsidRPr="007438F0" w14:paraId="400CB9F4" w14:textId="77777777" w:rsidTr="00D47A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452D1038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ind w:right="113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Patient 11 </w:t>
            </w:r>
          </w:p>
        </w:tc>
        <w:tc>
          <w:tcPr>
            <w:tcW w:w="371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6CD40198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71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1C4E087A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43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78A7E54B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color w:val="000000"/>
                <w:sz w:val="16"/>
                <w:szCs w:val="16"/>
                <w:lang w:val="en-US"/>
              </w:rPr>
              <w:t>2040</w:t>
            </w:r>
          </w:p>
        </w:tc>
        <w:tc>
          <w:tcPr>
            <w:tcW w:w="294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</w:tcPr>
          <w:p w14:paraId="5C145831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color w:val="000000"/>
                <w:sz w:val="16"/>
                <w:szCs w:val="16"/>
                <w:lang w:val="en-US"/>
              </w:rPr>
              <w:t>1648</w:t>
            </w:r>
          </w:p>
          <w:p w14:paraId="13884A03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</w:p>
        </w:tc>
        <w:tc>
          <w:tcPr>
            <w:tcW w:w="294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</w:tcPr>
          <w:p w14:paraId="6E8C1261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color w:val="000000"/>
                <w:sz w:val="16"/>
                <w:szCs w:val="16"/>
                <w:lang w:val="en-US"/>
              </w:rPr>
              <w:t>1294</w:t>
            </w:r>
          </w:p>
          <w:p w14:paraId="0EAA0369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5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2B51837A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color w:val="000000"/>
                <w:sz w:val="16"/>
                <w:szCs w:val="16"/>
                <w:lang w:val="en-US"/>
              </w:rPr>
              <w:t>Score 0</w:t>
            </w:r>
          </w:p>
        </w:tc>
        <w:tc>
          <w:tcPr>
            <w:tcW w:w="587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712D98DD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color w:val="000000"/>
                <w:sz w:val="16"/>
                <w:szCs w:val="16"/>
                <w:lang w:val="en-US"/>
              </w:rPr>
              <w:t>Score 0</w:t>
            </w:r>
          </w:p>
        </w:tc>
        <w:tc>
          <w:tcPr>
            <w:tcW w:w="967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7D4E434D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color w:val="000000"/>
                <w:sz w:val="16"/>
                <w:szCs w:val="16"/>
                <w:lang w:val="en-US"/>
              </w:rPr>
              <w:t>Mild LV hypertrophy. LA and RA</w:t>
            </w:r>
            <w:r>
              <w:rPr>
                <w:rFonts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C6591D">
              <w:rPr>
                <w:rFonts w:cs="Calibri"/>
                <w:color w:val="000000"/>
                <w:sz w:val="16"/>
                <w:szCs w:val="16"/>
                <w:lang w:val="en-US"/>
              </w:rPr>
              <w:t>enlargement</w:t>
            </w:r>
          </w:p>
        </w:tc>
        <w:tc>
          <w:tcPr>
            <w:tcW w:w="727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3E78EC44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color w:val="000000"/>
                <w:sz w:val="16"/>
                <w:szCs w:val="16"/>
                <w:lang w:val="en-US"/>
              </w:rPr>
              <w:t>No changes.</w:t>
            </w:r>
          </w:p>
        </w:tc>
      </w:tr>
      <w:tr w:rsidR="00CE76DD" w:rsidRPr="007438F0" w14:paraId="5E62383A" w14:textId="77777777" w:rsidTr="00D47A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4346A9E5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ind w:right="113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Patient 12</w:t>
            </w:r>
          </w:p>
        </w:tc>
        <w:tc>
          <w:tcPr>
            <w:tcW w:w="371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08F09162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US" w:eastAsia="es-AR"/>
              </w:rPr>
            </w:pPr>
            <w:r w:rsidRPr="00C6591D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71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10061241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US" w:eastAsia="es-AR"/>
              </w:rPr>
            </w:pPr>
            <w:r w:rsidRPr="00C6591D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43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53F6FD30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sz w:val="16"/>
                <w:szCs w:val="16"/>
                <w:lang w:val="en-US"/>
              </w:rPr>
              <w:t>--</w:t>
            </w:r>
          </w:p>
        </w:tc>
        <w:tc>
          <w:tcPr>
            <w:tcW w:w="294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455BEF68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sz w:val="16"/>
                <w:szCs w:val="16"/>
                <w:lang w:val="en-US"/>
              </w:rPr>
              <w:t>--</w:t>
            </w:r>
          </w:p>
        </w:tc>
        <w:tc>
          <w:tcPr>
            <w:tcW w:w="294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72FC41DE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sz w:val="16"/>
                <w:szCs w:val="16"/>
                <w:lang w:val="en-US"/>
              </w:rPr>
              <w:t>--</w:t>
            </w:r>
          </w:p>
        </w:tc>
        <w:tc>
          <w:tcPr>
            <w:tcW w:w="605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5277E0BA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6591D">
              <w:rPr>
                <w:rFonts w:ascii="Times New Roman" w:hAnsi="Times New Roman"/>
                <w:sz w:val="16"/>
                <w:szCs w:val="16"/>
                <w:lang w:val="en-US"/>
              </w:rPr>
              <w:t>--</w:t>
            </w:r>
          </w:p>
        </w:tc>
        <w:tc>
          <w:tcPr>
            <w:tcW w:w="587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5BF51BCE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sz w:val="16"/>
                <w:szCs w:val="16"/>
                <w:lang w:val="en-US"/>
              </w:rPr>
              <w:t>--</w:t>
            </w:r>
          </w:p>
        </w:tc>
        <w:tc>
          <w:tcPr>
            <w:tcW w:w="967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</w:tcPr>
          <w:p w14:paraId="65389EAD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color w:val="000000"/>
                <w:sz w:val="16"/>
                <w:szCs w:val="16"/>
                <w:lang w:val="en-US"/>
              </w:rPr>
              <w:t>Mild LV hypertrophy</w:t>
            </w:r>
          </w:p>
          <w:p w14:paraId="482C41D1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</w:p>
        </w:tc>
        <w:tc>
          <w:tcPr>
            <w:tcW w:w="727" w:type="pct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14:paraId="64E5C923" w14:textId="77777777" w:rsidR="00CE76DD" w:rsidRPr="00C6591D" w:rsidRDefault="00CE76DD" w:rsidP="00D47AAE">
            <w:pPr>
              <w:widowControl w:val="0"/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C6591D">
              <w:rPr>
                <w:rFonts w:cs="Calibri"/>
                <w:color w:val="000000"/>
                <w:sz w:val="16"/>
                <w:szCs w:val="16"/>
                <w:lang w:val="en-US"/>
              </w:rPr>
              <w:t>--</w:t>
            </w:r>
          </w:p>
        </w:tc>
      </w:tr>
    </w:tbl>
    <w:p w14:paraId="7913F437" w14:textId="77777777" w:rsidR="00CE76DD" w:rsidRPr="00CE76DD" w:rsidRDefault="00CE76DD" w:rsidP="00CE76DD">
      <w:pPr>
        <w:widowControl w:val="0"/>
        <w:shd w:val="clear" w:color="auto" w:fill="FFFFFF"/>
        <w:suppressAutoHyphens/>
        <w:spacing w:after="0" w:line="360" w:lineRule="auto"/>
        <w:rPr>
          <w:rFonts w:ascii="Times New Roman" w:hAnsi="Times New Roman"/>
          <w:color w:val="002060"/>
          <w:lang w:val="en-US"/>
        </w:rPr>
      </w:pPr>
      <w:proofErr w:type="spellStart"/>
      <w:r w:rsidRPr="00CE76DD">
        <w:rPr>
          <w:rFonts w:ascii="Times New Roman" w:hAnsi="Times New Roman"/>
          <w:color w:val="002060"/>
          <w:sz w:val="16"/>
          <w:szCs w:val="16"/>
          <w:lang w:val="en-US"/>
        </w:rPr>
        <w:t>Perugini</w:t>
      </w:r>
      <w:proofErr w:type="spellEnd"/>
      <w:r w:rsidRPr="00CE76DD">
        <w:rPr>
          <w:rFonts w:ascii="Times New Roman" w:hAnsi="Times New Roman"/>
          <w:color w:val="002060"/>
          <w:sz w:val="16"/>
          <w:szCs w:val="16"/>
          <w:lang w:val="en-US"/>
        </w:rPr>
        <w:t xml:space="preserve"> grading scale in cardiac scintigraphy with </w:t>
      </w:r>
      <w:r w:rsidRPr="00CE76DD">
        <w:rPr>
          <w:rFonts w:ascii="Times New Roman" w:hAnsi="Times New Roman"/>
          <w:color w:val="002060"/>
          <w:sz w:val="16"/>
          <w:szCs w:val="16"/>
          <w:shd w:val="clear" w:color="auto" w:fill="FFFFFF"/>
          <w:lang w:val="en-US"/>
        </w:rPr>
        <w:t>99mTc-DPD</w:t>
      </w:r>
      <w:r w:rsidRPr="00CE76DD">
        <w:rPr>
          <w:rFonts w:ascii="Times New Roman" w:hAnsi="Times New Roman"/>
          <w:color w:val="002060"/>
          <w:sz w:val="16"/>
          <w:szCs w:val="16"/>
          <w:lang w:val="en-US"/>
        </w:rPr>
        <w:t xml:space="preserve"> (grade 0: no cardiac uptake and normal bone uptake; grade 1: cardiac uptake which is less than bone uptake; grade 2: cardiac uptake with intensity similar to or greater than bone uptake; grade 3: cardiac uptake with much reduced or absent bone signal).</w:t>
      </w:r>
    </w:p>
    <w:p w14:paraId="0D8CD872" w14:textId="77777777" w:rsidR="00CE76DD" w:rsidRDefault="00CE76DD" w:rsidP="00CE76DD">
      <w:pPr>
        <w:widowControl w:val="0"/>
        <w:suppressAutoHyphens/>
        <w:spacing w:after="0" w:line="360" w:lineRule="auto"/>
        <w:rPr>
          <w:rFonts w:ascii="Times New Roman" w:hAnsi="Times New Roman"/>
          <w:color w:val="FF0000"/>
          <w:sz w:val="16"/>
          <w:szCs w:val="16"/>
          <w:lang w:val="en-US"/>
        </w:rPr>
      </w:pPr>
      <w:r w:rsidRPr="00BB3EDF">
        <w:rPr>
          <w:rFonts w:ascii="Times New Roman" w:hAnsi="Times New Roman"/>
          <w:color w:val="000000"/>
          <w:sz w:val="16"/>
          <w:szCs w:val="16"/>
          <w:lang w:val="en-US"/>
        </w:rPr>
        <w:t>BNP: NT-</w:t>
      </w:r>
      <w:proofErr w:type="spellStart"/>
      <w:r w:rsidRPr="00BB3EDF">
        <w:rPr>
          <w:rFonts w:ascii="Times New Roman" w:hAnsi="Times New Roman"/>
          <w:color w:val="000000"/>
          <w:sz w:val="16"/>
          <w:szCs w:val="16"/>
          <w:lang w:val="en-US"/>
        </w:rPr>
        <w:t>proBNP</w:t>
      </w:r>
      <w:proofErr w:type="spellEnd"/>
      <w:r w:rsidRPr="00BB3EDF">
        <w:rPr>
          <w:rFonts w:ascii="Times New Roman" w:hAnsi="Times New Roman"/>
          <w:color w:val="000000"/>
          <w:sz w:val="16"/>
          <w:szCs w:val="16"/>
          <w:lang w:val="en-US"/>
        </w:rPr>
        <w:t xml:space="preserve"> (ng/L, normal &lt; 300 ng/L)</w:t>
      </w:r>
      <w:r>
        <w:rPr>
          <w:rFonts w:ascii="Times New Roman" w:hAnsi="Times New Roman"/>
          <w:color w:val="000000"/>
          <w:sz w:val="16"/>
          <w:szCs w:val="16"/>
          <w:lang w:val="en-US"/>
        </w:rPr>
        <w:t xml:space="preserve">. </w:t>
      </w:r>
      <w:r w:rsidRPr="00B96FCD">
        <w:rPr>
          <w:rFonts w:ascii="Times New Roman" w:hAnsi="Times New Roman"/>
          <w:color w:val="000000"/>
          <w:sz w:val="16"/>
          <w:szCs w:val="16"/>
          <w:lang w:val="en-US"/>
        </w:rPr>
        <w:t xml:space="preserve">EF: </w:t>
      </w:r>
      <w:r w:rsidRPr="00C6591D">
        <w:rPr>
          <w:rFonts w:ascii="Times New Roman" w:hAnsi="Times New Roman"/>
          <w:color w:val="000000"/>
          <w:sz w:val="16"/>
          <w:szCs w:val="16"/>
          <w:lang w:val="en-US"/>
        </w:rPr>
        <w:t>ejection</w:t>
      </w:r>
      <w:r w:rsidRPr="00B96FCD">
        <w:rPr>
          <w:rFonts w:ascii="Times New Roman" w:hAnsi="Times New Roman"/>
          <w:color w:val="000000"/>
          <w:sz w:val="16"/>
          <w:szCs w:val="16"/>
          <w:lang w:val="en-US"/>
        </w:rPr>
        <w:t xml:space="preserve"> fraction</w:t>
      </w:r>
      <w:r w:rsidRPr="00B96FCD">
        <w:rPr>
          <w:rFonts w:ascii="Times New Roman" w:hAnsi="Times New Roman"/>
          <w:color w:val="FF0000"/>
          <w:sz w:val="16"/>
          <w:szCs w:val="16"/>
          <w:lang w:val="en-US"/>
        </w:rPr>
        <w:t>.</w:t>
      </w:r>
      <w:r>
        <w:rPr>
          <w:rFonts w:ascii="Times New Roman" w:hAnsi="Times New Roman"/>
          <w:color w:val="FF0000"/>
          <w:sz w:val="16"/>
          <w:szCs w:val="16"/>
          <w:lang w:val="en-US"/>
        </w:rPr>
        <w:t xml:space="preserve"> </w:t>
      </w:r>
      <w:r w:rsidRPr="00BB3EDF">
        <w:rPr>
          <w:rFonts w:ascii="Times New Roman" w:hAnsi="Times New Roman"/>
          <w:color w:val="000000"/>
          <w:sz w:val="16"/>
          <w:szCs w:val="16"/>
          <w:lang w:val="en-US"/>
        </w:rPr>
        <w:t>LA: left atri</w:t>
      </w:r>
      <w:r>
        <w:rPr>
          <w:rFonts w:ascii="Times New Roman" w:hAnsi="Times New Roman"/>
          <w:color w:val="000000"/>
          <w:sz w:val="16"/>
          <w:szCs w:val="16"/>
          <w:lang w:val="en-US"/>
        </w:rPr>
        <w:t>um</w:t>
      </w:r>
      <w:r w:rsidRPr="00C6591D">
        <w:rPr>
          <w:rFonts w:ascii="Times New Roman" w:hAnsi="Times New Roman"/>
          <w:color w:val="000000"/>
          <w:sz w:val="16"/>
          <w:szCs w:val="16"/>
          <w:lang w:val="en-US"/>
        </w:rPr>
        <w:t xml:space="preserve">. </w:t>
      </w:r>
      <w:r w:rsidRPr="0050353E">
        <w:rPr>
          <w:rFonts w:ascii="Times New Roman" w:hAnsi="Times New Roman"/>
          <w:color w:val="000000"/>
          <w:sz w:val="16"/>
          <w:szCs w:val="16"/>
          <w:lang w:val="en-US"/>
        </w:rPr>
        <w:t xml:space="preserve">LV: left </w:t>
      </w:r>
      <w:r w:rsidRPr="00C6591D">
        <w:rPr>
          <w:rFonts w:ascii="Times New Roman" w:hAnsi="Times New Roman"/>
          <w:color w:val="000000"/>
          <w:sz w:val="16"/>
          <w:szCs w:val="16"/>
          <w:lang w:val="en-US"/>
        </w:rPr>
        <w:t>ventricle</w:t>
      </w:r>
      <w:r>
        <w:rPr>
          <w:rFonts w:ascii="Times New Roman" w:hAnsi="Times New Roman"/>
          <w:color w:val="000000"/>
          <w:sz w:val="16"/>
          <w:szCs w:val="16"/>
          <w:lang w:val="en-US"/>
        </w:rPr>
        <w:t>.</w:t>
      </w:r>
    </w:p>
    <w:p w14:paraId="0CE50E0D" w14:textId="33AB84C1" w:rsidR="008132CC" w:rsidRDefault="00D32398" w:rsidP="00D32398">
      <w:pPr>
        <w:widowControl w:val="0"/>
        <w:suppressAutoHyphens/>
        <w:spacing w:after="0" w:line="360" w:lineRule="auto"/>
      </w:pPr>
    </w:p>
    <w:sectPr w:rsidR="008132CC" w:rsidSect="00CE76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6DD"/>
    <w:rsid w:val="00702D32"/>
    <w:rsid w:val="00740B04"/>
    <w:rsid w:val="00CE76DD"/>
    <w:rsid w:val="00D3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8BC0C"/>
  <w15:docId w15:val="{3AF76A72-144C-48E1-99A2-3E1608F8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6DD"/>
    <w:rPr>
      <w:rFonts w:ascii="Calibri" w:eastAsia="Calibri" w:hAnsi="Calibri" w:cs="Times New Roman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1-Accent2">
    <w:name w:val="Medium Grid 1 Accent 2"/>
    <w:basedOn w:val="TableNormal"/>
    <w:uiPriority w:val="67"/>
    <w:rsid w:val="00CE76D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6C50299B7434A93ED9D3853562D81" ma:contentTypeVersion="16" ma:contentTypeDescription="Create a new document." ma:contentTypeScope="" ma:versionID="fc078c6339858515eb273302034307d7">
  <xsd:schema xmlns:xsd="http://www.w3.org/2001/XMLSchema" xmlns:xs="http://www.w3.org/2001/XMLSchema" xmlns:p="http://schemas.microsoft.com/office/2006/metadata/properties" xmlns:ns2="26005759-6815-4540-b8ea-913958d74f23" xmlns:ns3="64f311c2-7267-4d85-abc7-e966bd952660" targetNamespace="http://schemas.microsoft.com/office/2006/metadata/properties" ma:root="true" ma:fieldsID="e917b4151c2fd099205adf8177719b32" ns2:_="" ns3:_="">
    <xsd:import namespace="26005759-6815-4540-b8ea-913958d74f23"/>
    <xsd:import namespace="64f311c2-7267-4d85-abc7-e966bd95266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311c2-7267-4d85-abc7-e966bd952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FRONDOC-567041929-1172</_dlc_DocId>
    <_dlc_DocIdUrl xmlns="26005759-6815-4540-b8ea-913958d74f23">
      <Url>https://frontiersin.sharepoint.com/FaaS/_layouts/15/DocIdRedir.aspx?ID=FRONDOC-567041929-1172</Url>
      <Description>FRONDOC-567041929-1172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6C83342-B775-45F3-9008-489A00965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64f311c2-7267-4d85-abc7-e966bd9526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213A3B-E612-4B5C-9710-D9ECF5E43E96}">
  <ds:schemaRefs>
    <ds:schemaRef ds:uri="http://schemas.microsoft.com/office/2006/metadata/properties"/>
    <ds:schemaRef ds:uri="http://schemas.microsoft.com/office/infopath/2007/PartnerControls"/>
    <ds:schemaRef ds:uri="26005759-6815-4540-b8ea-913958d74f23"/>
  </ds:schemaRefs>
</ds:datastoreItem>
</file>

<file path=customXml/itemProps3.xml><?xml version="1.0" encoding="utf-8"?>
<ds:datastoreItem xmlns:ds="http://schemas.openxmlformats.org/officeDocument/2006/customXml" ds:itemID="{AB4C6700-81C5-48C4-9EED-182A850861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8D0351-7DAC-44FE-A786-CFB96C1CB6E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Lobillo</dc:creator>
  <cp:lastModifiedBy>Josie</cp:lastModifiedBy>
  <cp:revision>2</cp:revision>
  <dcterms:created xsi:type="dcterms:W3CDTF">2021-07-15T19:41:00Z</dcterms:created>
  <dcterms:modified xsi:type="dcterms:W3CDTF">2022-03-10T09:49:00Z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0x0101002B66C50299B7434A93ED9D3853562D81</vt:lpwstr>
  </property>
  <property fmtid="{D5CDD505-2E9C-101B-9397-08002B2CF9AE}" pid="3" name="_dlc_DocIdItemGuid">
    <vt:lpwstr>9a868c58-e4fa-4e19-ab7e-41ba6cd13a0c</vt:lpwstr>
  </property>
</Properties>
</file>