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62594" w14:textId="51D6E93F" w:rsidR="00F318C1" w:rsidRPr="00721801" w:rsidRDefault="00F318C1">
      <w:pPr>
        <w:rPr>
          <w:b/>
          <w:sz w:val="24"/>
          <w:szCs w:val="24"/>
          <w:lang w:val="en-US"/>
        </w:rPr>
      </w:pPr>
      <w:r w:rsidRPr="00721801">
        <w:rPr>
          <w:b/>
          <w:sz w:val="24"/>
          <w:szCs w:val="24"/>
          <w:lang w:val="en-US"/>
        </w:rPr>
        <w:t xml:space="preserve">Table </w:t>
      </w:r>
      <w:r w:rsidR="005D5D35" w:rsidRPr="006707F0">
        <w:rPr>
          <w:b/>
          <w:sz w:val="24"/>
          <w:szCs w:val="24"/>
          <w:lang w:val="en-US"/>
        </w:rPr>
        <w:t>S</w:t>
      </w:r>
      <w:r w:rsidRPr="006707F0">
        <w:rPr>
          <w:b/>
          <w:sz w:val="24"/>
          <w:szCs w:val="24"/>
          <w:lang w:val="en-US"/>
        </w:rPr>
        <w:t>1.</w:t>
      </w:r>
      <w:r w:rsidRPr="00721801">
        <w:rPr>
          <w:b/>
          <w:sz w:val="24"/>
          <w:szCs w:val="24"/>
          <w:lang w:val="en-US"/>
        </w:rPr>
        <w:t xml:space="preserve"> </w:t>
      </w:r>
      <w:r w:rsidR="00327564">
        <w:rPr>
          <w:b/>
          <w:sz w:val="24"/>
          <w:szCs w:val="24"/>
          <w:lang w:val="en-US"/>
        </w:rPr>
        <w:t xml:space="preserve">Laboratory tests and chest radiological findings </w:t>
      </w:r>
      <w:r w:rsidR="00C53C31">
        <w:rPr>
          <w:b/>
          <w:sz w:val="24"/>
          <w:szCs w:val="24"/>
          <w:lang w:val="en-US"/>
        </w:rPr>
        <w:t xml:space="preserve">of kidney transplanted patients </w:t>
      </w:r>
      <w:r w:rsidR="00327564">
        <w:rPr>
          <w:b/>
          <w:sz w:val="24"/>
          <w:szCs w:val="24"/>
          <w:lang w:val="en-US"/>
        </w:rPr>
        <w:t xml:space="preserve">at COVID-19 diagnosis </w:t>
      </w:r>
      <w:r w:rsidR="00360E11">
        <w:rPr>
          <w:b/>
          <w:sz w:val="24"/>
          <w:szCs w:val="24"/>
          <w:lang w:val="en-US"/>
        </w:rPr>
        <w:t>across</w:t>
      </w:r>
      <w:r w:rsidR="00327564">
        <w:rPr>
          <w:b/>
          <w:sz w:val="24"/>
          <w:szCs w:val="24"/>
          <w:lang w:val="en-US"/>
        </w:rPr>
        <w:t xml:space="preserve"> quartiles of time </w:t>
      </w:r>
    </w:p>
    <w:p w14:paraId="3FEF172B" w14:textId="77777777" w:rsidR="00DF64D0" w:rsidRPr="00721801" w:rsidRDefault="00DF64D0">
      <w:pPr>
        <w:rPr>
          <w:b/>
          <w:sz w:val="24"/>
          <w:szCs w:val="24"/>
          <w:lang w:val="en-US"/>
        </w:rPr>
      </w:pPr>
    </w:p>
    <w:tbl>
      <w:tblPr>
        <w:tblStyle w:val="Tabelacomgrade"/>
        <w:tblW w:w="1545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897"/>
        <w:gridCol w:w="2074"/>
        <w:gridCol w:w="2099"/>
        <w:gridCol w:w="2099"/>
        <w:gridCol w:w="2099"/>
        <w:gridCol w:w="2102"/>
        <w:gridCol w:w="995"/>
      </w:tblGrid>
      <w:tr w:rsidR="007B7177" w:rsidRPr="00080C5D" w14:paraId="76F71C22" w14:textId="56115ABC" w:rsidTr="00714776">
        <w:trPr>
          <w:trHeight w:val="582"/>
        </w:trPr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74F0DCF0" w14:textId="77777777" w:rsidR="00EF7533" w:rsidRPr="00080C5D" w:rsidRDefault="00EF7533" w:rsidP="00080C5D">
            <w:pPr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14:paraId="57D7CA94" w14:textId="77777777" w:rsidR="009F5F80" w:rsidRPr="00080C5D" w:rsidRDefault="00EF7533" w:rsidP="00080C5D">
            <w:pPr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080C5D">
              <w:rPr>
                <w:b/>
                <w:sz w:val="18"/>
                <w:szCs w:val="18"/>
                <w:lang w:val="en-US"/>
              </w:rPr>
              <w:t>Non</w:t>
            </w:r>
            <w:r w:rsidR="009F5F80" w:rsidRPr="00080C5D">
              <w:rPr>
                <w:b/>
                <w:sz w:val="18"/>
                <w:szCs w:val="18"/>
                <w:lang w:val="en-US"/>
              </w:rPr>
              <w:t>-</w:t>
            </w:r>
          </w:p>
          <w:p w14:paraId="69255F97" w14:textId="3E262149" w:rsidR="00EF7533" w:rsidRPr="00080C5D" w:rsidRDefault="00EF7533" w:rsidP="00080C5D">
            <w:pPr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080C5D">
              <w:rPr>
                <w:b/>
                <w:sz w:val="18"/>
                <w:szCs w:val="18"/>
                <w:lang w:val="en-US"/>
              </w:rPr>
              <w:t xml:space="preserve">missing </w:t>
            </w:r>
          </w:p>
          <w:p w14:paraId="09B9AA25" w14:textId="5DD25575" w:rsidR="00EF7533" w:rsidRPr="00080C5D" w:rsidRDefault="00EF7533" w:rsidP="00080C5D">
            <w:pPr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080C5D">
              <w:rPr>
                <w:b/>
                <w:sz w:val="18"/>
                <w:szCs w:val="18"/>
                <w:lang w:val="en-US"/>
              </w:rPr>
              <w:t>cases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758D8AD" w14:textId="79F366BF" w:rsidR="00EF7533" w:rsidRPr="00080C5D" w:rsidRDefault="00EF7533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Total</w:t>
            </w:r>
          </w:p>
          <w:p w14:paraId="067D377F" w14:textId="37332D43" w:rsidR="00EF7533" w:rsidRPr="00080C5D" w:rsidRDefault="00EF7533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N = 878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4C433CF3" w14:textId="7E147EEA" w:rsidR="00EF7533" w:rsidRPr="00080C5D" w:rsidRDefault="001B2BF9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Q1</w:t>
            </w:r>
          </w:p>
          <w:p w14:paraId="7ABDA7D9" w14:textId="2C7A9AAA" w:rsidR="009F5F80" w:rsidRPr="00080C5D" w:rsidRDefault="009F5F80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N = 227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7EC12B77" w14:textId="08C71D65" w:rsidR="009F5F80" w:rsidRPr="00080C5D" w:rsidRDefault="001B2BF9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Q2</w:t>
            </w:r>
          </w:p>
          <w:p w14:paraId="78DE5213" w14:textId="61EC8189" w:rsidR="009F5F80" w:rsidRPr="00080C5D" w:rsidRDefault="009F5F80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N = 214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5D37D7F0" w14:textId="6043FC70" w:rsidR="00EF7533" w:rsidRPr="00080C5D" w:rsidRDefault="001B2BF9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Q3</w:t>
            </w:r>
          </w:p>
          <w:p w14:paraId="5B8DFCD6" w14:textId="52264761" w:rsidR="009F5F80" w:rsidRPr="00080C5D" w:rsidRDefault="009F5F80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N = 219</w:t>
            </w: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</w:tcPr>
          <w:p w14:paraId="3E89D9D2" w14:textId="00BBB1D3" w:rsidR="00EF7533" w:rsidRPr="00080C5D" w:rsidRDefault="001B2BF9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Q4</w:t>
            </w:r>
          </w:p>
          <w:p w14:paraId="54FD0C64" w14:textId="6EDF6A24" w:rsidR="009F5F80" w:rsidRPr="00080C5D" w:rsidRDefault="009F5F80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N = 218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72D2CDF0" w14:textId="1C2D4565" w:rsidR="00EF7533" w:rsidRPr="00080C5D" w:rsidRDefault="00360E11" w:rsidP="00080C5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60E11">
              <w:rPr>
                <w:b/>
                <w:sz w:val="22"/>
                <w:szCs w:val="22"/>
                <w:lang w:val="en-US"/>
              </w:rPr>
              <w:t>p</w:t>
            </w:r>
            <w:r w:rsidR="004F7EBB" w:rsidRPr="004F7EBB">
              <w:rPr>
                <w:b/>
                <w:i/>
                <w:iCs/>
                <w:sz w:val="22"/>
                <w:szCs w:val="22"/>
                <w:vertAlign w:val="subscript"/>
                <w:lang w:val="en-US"/>
              </w:rPr>
              <w:t>for</w:t>
            </w:r>
            <w:proofErr w:type="spellEnd"/>
            <w:r>
              <w:rPr>
                <w:b/>
                <w:i/>
                <w:iCs/>
                <w:sz w:val="22"/>
                <w:szCs w:val="22"/>
                <w:vertAlign w:val="subscript"/>
                <w:lang w:val="en-US"/>
              </w:rPr>
              <w:t>-</w:t>
            </w:r>
            <w:r w:rsidR="004F7EBB" w:rsidRPr="004F7EBB">
              <w:rPr>
                <w:b/>
                <w:i/>
                <w:iCs/>
                <w:sz w:val="22"/>
                <w:szCs w:val="22"/>
                <w:vertAlign w:val="subscript"/>
                <w:lang w:val="en-US"/>
              </w:rPr>
              <w:t>trend</w:t>
            </w:r>
          </w:p>
        </w:tc>
      </w:tr>
      <w:tr w:rsidR="007B7177" w:rsidRPr="00080C5D" w14:paraId="6952F96E" w14:textId="1C3362C1" w:rsidTr="00714776">
        <w:trPr>
          <w:trHeight w:val="316"/>
        </w:trPr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00FF31D3" w14:textId="6CB35421" w:rsidR="00EF7533" w:rsidRPr="00080C5D" w:rsidRDefault="00166D31" w:rsidP="00080C5D">
            <w:pPr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LABORATORY TESTS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14:paraId="33CB2C55" w14:textId="4EEA8A5E" w:rsidR="00EF7533" w:rsidRPr="00080C5D" w:rsidRDefault="00EF7533" w:rsidP="00080C5D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9272DAA" w14:textId="1CF3C573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36C54F65" w14:textId="38DD4095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7D2D4213" w14:textId="715A8640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6141A541" w14:textId="188CEC86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</w:tcPr>
          <w:p w14:paraId="15CC3550" w14:textId="5212066A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7A60559C" w14:textId="5A7343A7" w:rsidR="00EF7533" w:rsidRPr="00080C5D" w:rsidRDefault="00EF7533" w:rsidP="00080C5D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7B7177" w:rsidRPr="00080C5D" w14:paraId="460B3095" w14:textId="5CC13728" w:rsidTr="00714776">
        <w:trPr>
          <w:trHeight w:val="247"/>
        </w:trPr>
        <w:tc>
          <w:tcPr>
            <w:tcW w:w="3092" w:type="dxa"/>
            <w:tcBorders>
              <w:top w:val="single" w:sz="4" w:space="0" w:color="auto"/>
            </w:tcBorders>
          </w:tcPr>
          <w:p w14:paraId="2F37DAFC" w14:textId="1D35A379" w:rsidR="009D73E4" w:rsidRPr="00166D31" w:rsidRDefault="00166D31" w:rsidP="00166D31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Lymphocytes (cells/mm</w:t>
            </w:r>
            <w:r w:rsidR="009D73E4" w:rsidRPr="00166D31">
              <w:rPr>
                <w:b/>
                <w:i/>
                <w:iCs/>
                <w:sz w:val="22"/>
                <w:szCs w:val="22"/>
                <w:vertAlign w:val="superscript"/>
                <w:lang w:val="en-US"/>
              </w:rPr>
              <w:t>3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  <w:tcBorders>
              <w:top w:val="single" w:sz="4" w:space="0" w:color="auto"/>
            </w:tcBorders>
          </w:tcPr>
          <w:p w14:paraId="3E886534" w14:textId="183CF81E" w:rsidR="009D73E4" w:rsidRPr="00080C5D" w:rsidRDefault="006F47EE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632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CD8D037" w14:textId="08E486C1" w:rsidR="009D73E4" w:rsidRPr="00080C5D" w:rsidRDefault="006F47EE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715 (458-1,092)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3A30D7B9" w14:textId="555C0316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683 (440-1049)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3A31A5CB" w14:textId="45EF363D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700 (434-1080)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3BB99492" w14:textId="0500946F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738 (504-1206)</w:t>
            </w:r>
          </w:p>
        </w:tc>
        <w:tc>
          <w:tcPr>
            <w:tcW w:w="2102" w:type="dxa"/>
            <w:tcBorders>
              <w:top w:val="single" w:sz="4" w:space="0" w:color="auto"/>
            </w:tcBorders>
          </w:tcPr>
          <w:p w14:paraId="0C6A61DF" w14:textId="024B2ABD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763 (502-1063)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14:paraId="7B6DF28A" w14:textId="42B7A264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0.179</w:t>
            </w:r>
          </w:p>
        </w:tc>
      </w:tr>
      <w:tr w:rsidR="009D73E4" w:rsidRPr="00080C5D" w14:paraId="742B0A5D" w14:textId="43FE7F62" w:rsidTr="00714776">
        <w:trPr>
          <w:trHeight w:val="262"/>
        </w:trPr>
        <w:tc>
          <w:tcPr>
            <w:tcW w:w="3092" w:type="dxa"/>
          </w:tcPr>
          <w:p w14:paraId="3653A59D" w14:textId="138F33A0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Hemoglobin (g/d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2A1E67CB" w14:textId="75378FA7" w:rsidR="009D73E4" w:rsidRPr="00080C5D" w:rsidRDefault="006F47EE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670</w:t>
            </w:r>
          </w:p>
        </w:tc>
        <w:tc>
          <w:tcPr>
            <w:tcW w:w="2074" w:type="dxa"/>
          </w:tcPr>
          <w:p w14:paraId="42053793" w14:textId="6B078F93" w:rsidR="009D73E4" w:rsidRPr="00080C5D" w:rsidRDefault="006F47EE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12.0 (10.4-13.5) </w:t>
            </w:r>
          </w:p>
        </w:tc>
        <w:tc>
          <w:tcPr>
            <w:tcW w:w="2099" w:type="dxa"/>
          </w:tcPr>
          <w:p w14:paraId="2710AFC4" w14:textId="63E93D99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11.8 (10.0-13.2)</w:t>
            </w:r>
          </w:p>
        </w:tc>
        <w:tc>
          <w:tcPr>
            <w:tcW w:w="2099" w:type="dxa"/>
          </w:tcPr>
          <w:p w14:paraId="5AB97515" w14:textId="4F5C6DCE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11.7 (10.3-13.4)</w:t>
            </w:r>
          </w:p>
        </w:tc>
        <w:tc>
          <w:tcPr>
            <w:tcW w:w="2099" w:type="dxa"/>
          </w:tcPr>
          <w:p w14:paraId="71391138" w14:textId="4DD3D3F5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 (10.5-13.5)</w:t>
            </w:r>
          </w:p>
        </w:tc>
        <w:tc>
          <w:tcPr>
            <w:tcW w:w="2102" w:type="dxa"/>
          </w:tcPr>
          <w:p w14:paraId="7D54C69C" w14:textId="59A83309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 (10.513.6)</w:t>
            </w:r>
          </w:p>
        </w:tc>
        <w:tc>
          <w:tcPr>
            <w:tcW w:w="995" w:type="dxa"/>
          </w:tcPr>
          <w:p w14:paraId="1569B822" w14:textId="6D137024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0.115</w:t>
            </w:r>
          </w:p>
        </w:tc>
      </w:tr>
      <w:tr w:rsidR="009D73E4" w:rsidRPr="00080C5D" w14:paraId="46AFA334" w14:textId="13C9A88D" w:rsidTr="00714776">
        <w:trPr>
          <w:trHeight w:val="210"/>
        </w:trPr>
        <w:tc>
          <w:tcPr>
            <w:tcW w:w="3092" w:type="dxa"/>
          </w:tcPr>
          <w:p w14:paraId="46DDB6C2" w14:textId="7BCAC384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Platelets (cells/mm</w:t>
            </w:r>
            <w:r w:rsidR="009D73E4" w:rsidRPr="00166D31">
              <w:rPr>
                <w:b/>
                <w:i/>
                <w:iCs/>
                <w:sz w:val="22"/>
                <w:szCs w:val="22"/>
                <w:vertAlign w:val="superscript"/>
                <w:lang w:val="en-US"/>
              </w:rPr>
              <w:t>3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42B903A6" w14:textId="2602C600" w:rsidR="009D73E4" w:rsidRPr="00080C5D" w:rsidRDefault="006F47EE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670</w:t>
            </w:r>
          </w:p>
        </w:tc>
        <w:tc>
          <w:tcPr>
            <w:tcW w:w="2074" w:type="dxa"/>
          </w:tcPr>
          <w:p w14:paraId="4ECDC29B" w14:textId="3D00981B" w:rsidR="009D73E4" w:rsidRPr="00080C5D" w:rsidRDefault="006F47EE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175,000 (133,000-230,000)</w:t>
            </w:r>
          </w:p>
        </w:tc>
        <w:tc>
          <w:tcPr>
            <w:tcW w:w="2099" w:type="dxa"/>
          </w:tcPr>
          <w:p w14:paraId="48F73865" w14:textId="60938F5E" w:rsidR="009D73E4" w:rsidRPr="00080C5D" w:rsidRDefault="00E51197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178,000 (129,000-230,000)</w:t>
            </w:r>
          </w:p>
        </w:tc>
        <w:tc>
          <w:tcPr>
            <w:tcW w:w="2099" w:type="dxa"/>
          </w:tcPr>
          <w:p w14:paraId="44868D95" w14:textId="5FD65F8B" w:rsidR="009D73E4" w:rsidRPr="00080C5D" w:rsidRDefault="00E51197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180,500 (137,000-234,500)</w:t>
            </w:r>
          </w:p>
        </w:tc>
        <w:tc>
          <w:tcPr>
            <w:tcW w:w="2099" w:type="dxa"/>
          </w:tcPr>
          <w:p w14:paraId="522F1B3B" w14:textId="661AF121" w:rsidR="009D73E4" w:rsidRPr="00080C5D" w:rsidRDefault="00E51197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171,000 (121,500-224,550)</w:t>
            </w:r>
          </w:p>
        </w:tc>
        <w:tc>
          <w:tcPr>
            <w:tcW w:w="2102" w:type="dxa"/>
          </w:tcPr>
          <w:p w14:paraId="1648AEC7" w14:textId="201A0815" w:rsidR="009D73E4" w:rsidRPr="00080C5D" w:rsidRDefault="00E51197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170,500 (134,000-230,250)</w:t>
            </w:r>
          </w:p>
        </w:tc>
        <w:tc>
          <w:tcPr>
            <w:tcW w:w="995" w:type="dxa"/>
          </w:tcPr>
          <w:p w14:paraId="3A53E58A" w14:textId="272E0895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0.709</w:t>
            </w:r>
          </w:p>
        </w:tc>
      </w:tr>
      <w:tr w:rsidR="009D73E4" w:rsidRPr="00080C5D" w14:paraId="60696010" w14:textId="3F99C170" w:rsidTr="00714776">
        <w:trPr>
          <w:trHeight w:val="100"/>
        </w:trPr>
        <w:tc>
          <w:tcPr>
            <w:tcW w:w="3092" w:type="dxa"/>
          </w:tcPr>
          <w:p w14:paraId="26250C69" w14:textId="0DC16103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CRP (mg/d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7659E6E4" w14:textId="69563AC6" w:rsidR="009D73E4" w:rsidRPr="00080C5D" w:rsidRDefault="006F47EE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603</w:t>
            </w:r>
          </w:p>
        </w:tc>
        <w:tc>
          <w:tcPr>
            <w:tcW w:w="2074" w:type="dxa"/>
          </w:tcPr>
          <w:p w14:paraId="71FBB55B" w14:textId="36C62812" w:rsidR="009D73E4" w:rsidRPr="00080C5D" w:rsidRDefault="006F47EE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 (7-96)</w:t>
            </w:r>
          </w:p>
        </w:tc>
        <w:tc>
          <w:tcPr>
            <w:tcW w:w="2099" w:type="dxa"/>
          </w:tcPr>
          <w:p w14:paraId="3500D63B" w14:textId="6C9C4079" w:rsidR="009D73E4" w:rsidRPr="00080C5D" w:rsidRDefault="00A95830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17.6 (6.8-80.3)</w:t>
            </w:r>
          </w:p>
        </w:tc>
        <w:tc>
          <w:tcPr>
            <w:tcW w:w="2099" w:type="dxa"/>
          </w:tcPr>
          <w:p w14:paraId="047F3FA0" w14:textId="61A78893" w:rsidR="009D73E4" w:rsidRPr="00080C5D" w:rsidRDefault="00A95830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27.5 (7.3-112.5)</w:t>
            </w:r>
          </w:p>
        </w:tc>
        <w:tc>
          <w:tcPr>
            <w:tcW w:w="2099" w:type="dxa"/>
          </w:tcPr>
          <w:p w14:paraId="1DBC6882" w14:textId="6C591619" w:rsidR="009D73E4" w:rsidRPr="00080C5D" w:rsidRDefault="00A95830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32.4 (10.4-100.9)</w:t>
            </w:r>
          </w:p>
        </w:tc>
        <w:tc>
          <w:tcPr>
            <w:tcW w:w="2102" w:type="dxa"/>
          </w:tcPr>
          <w:p w14:paraId="46314016" w14:textId="7DD0B417" w:rsidR="009D73E4" w:rsidRPr="00080C5D" w:rsidRDefault="00A95830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24.1 (5.8-79.2)</w:t>
            </w:r>
          </w:p>
        </w:tc>
        <w:tc>
          <w:tcPr>
            <w:tcW w:w="995" w:type="dxa"/>
          </w:tcPr>
          <w:p w14:paraId="089ECB85" w14:textId="36A59A50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0.582</w:t>
            </w:r>
          </w:p>
        </w:tc>
      </w:tr>
      <w:tr w:rsidR="009D73E4" w:rsidRPr="00080C5D" w14:paraId="34AD005D" w14:textId="4EF25B06" w:rsidTr="00714776">
        <w:trPr>
          <w:trHeight w:val="132"/>
        </w:trPr>
        <w:tc>
          <w:tcPr>
            <w:tcW w:w="3092" w:type="dxa"/>
          </w:tcPr>
          <w:p w14:paraId="3FB351F0" w14:textId="547AF247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LDH (U/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5D5B2FA4" w14:textId="555BABDE" w:rsidR="009D73E4" w:rsidRPr="00080C5D" w:rsidRDefault="006F47EE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508</w:t>
            </w:r>
          </w:p>
        </w:tc>
        <w:tc>
          <w:tcPr>
            <w:tcW w:w="2074" w:type="dxa"/>
          </w:tcPr>
          <w:p w14:paraId="0E3F7D0C" w14:textId="175F88DF" w:rsidR="009D73E4" w:rsidRPr="00080C5D" w:rsidRDefault="006F47EE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344 (237-466)</w:t>
            </w:r>
          </w:p>
        </w:tc>
        <w:tc>
          <w:tcPr>
            <w:tcW w:w="2099" w:type="dxa"/>
          </w:tcPr>
          <w:p w14:paraId="0E2FB5C3" w14:textId="6002332E" w:rsidR="009D73E4" w:rsidRPr="00080C5D" w:rsidRDefault="002A5EA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352 (244-491)</w:t>
            </w:r>
          </w:p>
        </w:tc>
        <w:tc>
          <w:tcPr>
            <w:tcW w:w="2099" w:type="dxa"/>
          </w:tcPr>
          <w:p w14:paraId="6464EC0C" w14:textId="7EF14797" w:rsidR="009D73E4" w:rsidRPr="00080C5D" w:rsidRDefault="002A5EA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350 (232-481)</w:t>
            </w:r>
          </w:p>
        </w:tc>
        <w:tc>
          <w:tcPr>
            <w:tcW w:w="2099" w:type="dxa"/>
          </w:tcPr>
          <w:p w14:paraId="4953472E" w14:textId="23D88D0C" w:rsidR="009D73E4" w:rsidRPr="00080C5D" w:rsidRDefault="002A5EA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346 (236-475)</w:t>
            </w:r>
          </w:p>
        </w:tc>
        <w:tc>
          <w:tcPr>
            <w:tcW w:w="2102" w:type="dxa"/>
          </w:tcPr>
          <w:p w14:paraId="102E1A23" w14:textId="39C9AD86" w:rsidR="009D73E4" w:rsidRPr="00080C5D" w:rsidRDefault="002A5EA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313 (235-425)</w:t>
            </w:r>
          </w:p>
        </w:tc>
        <w:tc>
          <w:tcPr>
            <w:tcW w:w="995" w:type="dxa"/>
          </w:tcPr>
          <w:p w14:paraId="429AC760" w14:textId="1C9984DB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0.032</w:t>
            </w:r>
          </w:p>
        </w:tc>
      </w:tr>
      <w:tr w:rsidR="009D73E4" w:rsidRPr="00080C5D" w14:paraId="272FF57F" w14:textId="46DF91AE" w:rsidTr="00714776">
        <w:trPr>
          <w:trHeight w:val="164"/>
        </w:trPr>
        <w:tc>
          <w:tcPr>
            <w:tcW w:w="3092" w:type="dxa"/>
          </w:tcPr>
          <w:p w14:paraId="6A378925" w14:textId="1553D033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AST (U/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6F95312C" w14:textId="34D8C4C9" w:rsidR="009D73E4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562</w:t>
            </w:r>
          </w:p>
        </w:tc>
        <w:tc>
          <w:tcPr>
            <w:tcW w:w="2074" w:type="dxa"/>
          </w:tcPr>
          <w:p w14:paraId="498C51EE" w14:textId="3B69D065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 (22-46)</w:t>
            </w:r>
          </w:p>
        </w:tc>
        <w:tc>
          <w:tcPr>
            <w:tcW w:w="2099" w:type="dxa"/>
          </w:tcPr>
          <w:p w14:paraId="1B4938E4" w14:textId="540494CE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55 (33-84)</w:t>
            </w:r>
          </w:p>
        </w:tc>
        <w:tc>
          <w:tcPr>
            <w:tcW w:w="2099" w:type="dxa"/>
          </w:tcPr>
          <w:p w14:paraId="05BD8D9E" w14:textId="20404246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51 (33-75)</w:t>
            </w:r>
          </w:p>
        </w:tc>
        <w:tc>
          <w:tcPr>
            <w:tcW w:w="2099" w:type="dxa"/>
          </w:tcPr>
          <w:p w14:paraId="6569C23D" w14:textId="37AAAB1D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 (22-44)</w:t>
            </w:r>
          </w:p>
        </w:tc>
        <w:tc>
          <w:tcPr>
            <w:tcW w:w="2102" w:type="dxa"/>
          </w:tcPr>
          <w:p w14:paraId="4078DFFD" w14:textId="26DE3BE7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 (21-40)</w:t>
            </w:r>
          </w:p>
        </w:tc>
        <w:tc>
          <w:tcPr>
            <w:tcW w:w="995" w:type="dxa"/>
          </w:tcPr>
          <w:p w14:paraId="09E497F5" w14:textId="4E6DE5C1" w:rsidR="009D73E4" w:rsidRPr="00A70852" w:rsidRDefault="00A70852" w:rsidP="009D73E4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A70852">
              <w:rPr>
                <w:b/>
                <w:bCs/>
                <w:sz w:val="22"/>
                <w:szCs w:val="22"/>
                <w:lang w:val="en-US"/>
              </w:rPr>
              <w:t>0.033</w:t>
            </w:r>
          </w:p>
        </w:tc>
      </w:tr>
      <w:tr w:rsidR="009D73E4" w:rsidRPr="00080C5D" w14:paraId="54AD1948" w14:textId="21A63A05" w:rsidTr="00714776">
        <w:trPr>
          <w:trHeight w:val="140"/>
        </w:trPr>
        <w:tc>
          <w:tcPr>
            <w:tcW w:w="3092" w:type="dxa"/>
          </w:tcPr>
          <w:p w14:paraId="1236876C" w14:textId="48D61DE5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ALT (U/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50F5E265" w14:textId="419EAE92" w:rsidR="009D73E4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570</w:t>
            </w:r>
          </w:p>
        </w:tc>
        <w:tc>
          <w:tcPr>
            <w:tcW w:w="2074" w:type="dxa"/>
          </w:tcPr>
          <w:p w14:paraId="03FB2452" w14:textId="771514DA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 (16-38)</w:t>
            </w:r>
          </w:p>
        </w:tc>
        <w:tc>
          <w:tcPr>
            <w:tcW w:w="2099" w:type="dxa"/>
          </w:tcPr>
          <w:p w14:paraId="350A4770" w14:textId="2B8D8098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 (16-38)</w:t>
            </w:r>
          </w:p>
        </w:tc>
        <w:tc>
          <w:tcPr>
            <w:tcW w:w="2099" w:type="dxa"/>
          </w:tcPr>
          <w:p w14:paraId="02A642A8" w14:textId="695573B4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 (16-37)</w:t>
            </w:r>
          </w:p>
        </w:tc>
        <w:tc>
          <w:tcPr>
            <w:tcW w:w="2099" w:type="dxa"/>
          </w:tcPr>
          <w:p w14:paraId="2B5A0322" w14:textId="60234C64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 (15-45)</w:t>
            </w:r>
          </w:p>
        </w:tc>
        <w:tc>
          <w:tcPr>
            <w:tcW w:w="2102" w:type="dxa"/>
          </w:tcPr>
          <w:p w14:paraId="3F30E6CA" w14:textId="04C7609F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 (16-35)</w:t>
            </w:r>
          </w:p>
        </w:tc>
        <w:tc>
          <w:tcPr>
            <w:tcW w:w="995" w:type="dxa"/>
          </w:tcPr>
          <w:p w14:paraId="010C8525" w14:textId="2DBB8914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0.542</w:t>
            </w:r>
          </w:p>
        </w:tc>
      </w:tr>
      <w:tr w:rsidR="00883B02" w:rsidRPr="00080C5D" w14:paraId="070FFCC2" w14:textId="77777777" w:rsidTr="00714776">
        <w:trPr>
          <w:trHeight w:val="172"/>
        </w:trPr>
        <w:tc>
          <w:tcPr>
            <w:tcW w:w="3092" w:type="dxa"/>
          </w:tcPr>
          <w:p w14:paraId="6ACD5E23" w14:textId="60718FA4" w:rsidR="00883B02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883B02"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CPK </w:t>
            </w:r>
            <w:r w:rsidR="006F47EE" w:rsidRPr="00166D31">
              <w:rPr>
                <w:b/>
                <w:i/>
                <w:iCs/>
                <w:sz w:val="22"/>
                <w:szCs w:val="22"/>
                <w:lang w:val="en-US"/>
              </w:rPr>
              <w:t>(U/L)</w:t>
            </w:r>
          </w:p>
        </w:tc>
        <w:tc>
          <w:tcPr>
            <w:tcW w:w="897" w:type="dxa"/>
          </w:tcPr>
          <w:p w14:paraId="63A14B84" w14:textId="027EB7EF" w:rsidR="00883B02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311</w:t>
            </w:r>
          </w:p>
        </w:tc>
        <w:tc>
          <w:tcPr>
            <w:tcW w:w="2074" w:type="dxa"/>
          </w:tcPr>
          <w:p w14:paraId="3DDAE8E3" w14:textId="3D0C8DF1" w:rsidR="00883B02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82 (43-143)</w:t>
            </w:r>
          </w:p>
        </w:tc>
        <w:tc>
          <w:tcPr>
            <w:tcW w:w="2099" w:type="dxa"/>
          </w:tcPr>
          <w:p w14:paraId="12250F74" w14:textId="15DCAD4C" w:rsidR="00883B02" w:rsidRPr="00080C5D" w:rsidRDefault="00DF2F2D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77 (39-154)</w:t>
            </w:r>
          </w:p>
        </w:tc>
        <w:tc>
          <w:tcPr>
            <w:tcW w:w="2099" w:type="dxa"/>
          </w:tcPr>
          <w:p w14:paraId="32CE9774" w14:textId="0117BFD5" w:rsidR="00883B02" w:rsidRPr="00080C5D" w:rsidRDefault="00DF2F2D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75 (41-130)</w:t>
            </w:r>
          </w:p>
        </w:tc>
        <w:tc>
          <w:tcPr>
            <w:tcW w:w="2099" w:type="dxa"/>
          </w:tcPr>
          <w:p w14:paraId="3A950D77" w14:textId="1C1E21A3" w:rsidR="00883B02" w:rsidRPr="00080C5D" w:rsidRDefault="00DF2F2D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92 (44-160)</w:t>
            </w:r>
          </w:p>
        </w:tc>
        <w:tc>
          <w:tcPr>
            <w:tcW w:w="2102" w:type="dxa"/>
          </w:tcPr>
          <w:p w14:paraId="03325D49" w14:textId="6D12E1D6" w:rsidR="00883B02" w:rsidRPr="00080C5D" w:rsidRDefault="00DF2F2D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86 (47-142)</w:t>
            </w:r>
          </w:p>
        </w:tc>
        <w:tc>
          <w:tcPr>
            <w:tcW w:w="995" w:type="dxa"/>
          </w:tcPr>
          <w:p w14:paraId="3E315ED6" w14:textId="366904D1" w:rsidR="00883B02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0.412</w:t>
            </w:r>
          </w:p>
        </w:tc>
      </w:tr>
      <w:tr w:rsidR="009D73E4" w:rsidRPr="00080C5D" w14:paraId="14535CC4" w14:textId="585CA02D" w:rsidTr="00714776">
        <w:trPr>
          <w:trHeight w:val="172"/>
        </w:trPr>
        <w:tc>
          <w:tcPr>
            <w:tcW w:w="3092" w:type="dxa"/>
          </w:tcPr>
          <w:p w14:paraId="2EA5A533" w14:textId="5FF64126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Ferritin (</w:t>
            </w:r>
            <w:r w:rsidR="006F47EE" w:rsidRPr="00166D31">
              <w:rPr>
                <w:b/>
                <w:i/>
                <w:iCs/>
                <w:sz w:val="22"/>
                <w:szCs w:val="22"/>
                <w:lang w:val="en-US"/>
              </w:rPr>
              <w:t>mg/d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6F47EE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23BF5B70" w14:textId="05287A25" w:rsidR="009D73E4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305</w:t>
            </w:r>
          </w:p>
        </w:tc>
        <w:tc>
          <w:tcPr>
            <w:tcW w:w="2074" w:type="dxa"/>
          </w:tcPr>
          <w:p w14:paraId="7F239D38" w14:textId="5F3A5FDC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963 (479-1,761)</w:t>
            </w:r>
          </w:p>
        </w:tc>
        <w:tc>
          <w:tcPr>
            <w:tcW w:w="2099" w:type="dxa"/>
          </w:tcPr>
          <w:p w14:paraId="0D00C1A7" w14:textId="20073BF9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1,768 (482-3,516)</w:t>
            </w:r>
          </w:p>
        </w:tc>
        <w:tc>
          <w:tcPr>
            <w:tcW w:w="2099" w:type="dxa"/>
          </w:tcPr>
          <w:p w14:paraId="273B8C5A" w14:textId="515AD966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1,048 (480-2,000)</w:t>
            </w:r>
          </w:p>
        </w:tc>
        <w:tc>
          <w:tcPr>
            <w:tcW w:w="2099" w:type="dxa"/>
          </w:tcPr>
          <w:p w14:paraId="5545F006" w14:textId="5BCA4A8E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1,107 (469-1,755)</w:t>
            </w:r>
          </w:p>
        </w:tc>
        <w:tc>
          <w:tcPr>
            <w:tcW w:w="2102" w:type="dxa"/>
          </w:tcPr>
          <w:p w14:paraId="2FD7490A" w14:textId="24412AEA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916 (450-1,448)</w:t>
            </w:r>
          </w:p>
        </w:tc>
        <w:tc>
          <w:tcPr>
            <w:tcW w:w="995" w:type="dxa"/>
          </w:tcPr>
          <w:p w14:paraId="7479BFFA" w14:textId="60CB3529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0.543</w:t>
            </w:r>
          </w:p>
        </w:tc>
      </w:tr>
      <w:tr w:rsidR="009D73E4" w:rsidRPr="00080C5D" w14:paraId="000284FB" w14:textId="7DC6D91F" w:rsidTr="00714776">
        <w:trPr>
          <w:trHeight w:val="338"/>
        </w:trPr>
        <w:tc>
          <w:tcPr>
            <w:tcW w:w="3092" w:type="dxa"/>
          </w:tcPr>
          <w:p w14:paraId="32397777" w14:textId="5CA3D830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Na</w:t>
            </w:r>
            <w:r w:rsidR="009D73E4" w:rsidRPr="00166D31">
              <w:rPr>
                <w:b/>
                <w:i/>
                <w:iCs/>
                <w:sz w:val="22"/>
                <w:szCs w:val="22"/>
                <w:vertAlign w:val="superscript"/>
                <w:lang w:val="en-US"/>
              </w:rPr>
              <w:t xml:space="preserve">+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(</w:t>
            </w:r>
            <w:proofErr w:type="spellStart"/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mEq</w:t>
            </w:r>
            <w:proofErr w:type="spellEnd"/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/L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</w:tcPr>
          <w:p w14:paraId="4325BA9D" w14:textId="138410FB" w:rsidR="009D73E4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609</w:t>
            </w:r>
          </w:p>
        </w:tc>
        <w:tc>
          <w:tcPr>
            <w:tcW w:w="2074" w:type="dxa"/>
          </w:tcPr>
          <w:p w14:paraId="61A8D670" w14:textId="68E63BA3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135 (132-138)</w:t>
            </w:r>
          </w:p>
        </w:tc>
        <w:tc>
          <w:tcPr>
            <w:tcW w:w="2099" w:type="dxa"/>
          </w:tcPr>
          <w:p w14:paraId="55912B70" w14:textId="35E594FE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135 (132-138)</w:t>
            </w:r>
          </w:p>
        </w:tc>
        <w:tc>
          <w:tcPr>
            <w:tcW w:w="2099" w:type="dxa"/>
          </w:tcPr>
          <w:p w14:paraId="1331F35A" w14:textId="3DA7F015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135 (131-138)</w:t>
            </w:r>
          </w:p>
        </w:tc>
        <w:tc>
          <w:tcPr>
            <w:tcW w:w="2099" w:type="dxa"/>
          </w:tcPr>
          <w:p w14:paraId="213DEF20" w14:textId="3BF168D3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135 (132-138)</w:t>
            </w:r>
          </w:p>
        </w:tc>
        <w:tc>
          <w:tcPr>
            <w:tcW w:w="2102" w:type="dxa"/>
          </w:tcPr>
          <w:p w14:paraId="048A86E6" w14:textId="27DA2450" w:rsidR="009D73E4" w:rsidRPr="00080C5D" w:rsidRDefault="001C6356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136 (133-139)</w:t>
            </w:r>
          </w:p>
        </w:tc>
        <w:tc>
          <w:tcPr>
            <w:tcW w:w="995" w:type="dxa"/>
          </w:tcPr>
          <w:p w14:paraId="50846B7A" w14:textId="4EDE8B4A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0.125</w:t>
            </w:r>
          </w:p>
        </w:tc>
      </w:tr>
      <w:tr w:rsidR="007B7177" w:rsidRPr="00080C5D" w14:paraId="3F73111E" w14:textId="031C12D9" w:rsidTr="00714776">
        <w:trPr>
          <w:trHeight w:val="115"/>
        </w:trPr>
        <w:tc>
          <w:tcPr>
            <w:tcW w:w="3092" w:type="dxa"/>
            <w:tcBorders>
              <w:bottom w:val="single" w:sz="4" w:space="0" w:color="auto"/>
            </w:tcBorders>
          </w:tcPr>
          <w:p w14:paraId="7BB4336C" w14:textId="459412AC" w:rsidR="009D73E4" w:rsidRPr="00166D31" w:rsidRDefault="00166D31" w:rsidP="009D73E4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sym w:font="Symbol" w:char="F044"/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SCr</w:t>
            </w:r>
            <w:proofErr w:type="spellEnd"/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(mg/d</w:t>
            </w:r>
            <w:r w:rsidR="00B36D61">
              <w:rPr>
                <w:b/>
                <w:i/>
                <w:iCs/>
                <w:sz w:val="22"/>
                <w:szCs w:val="22"/>
                <w:lang w:val="en-US"/>
              </w:rPr>
              <w:t>L</w:t>
            </w:r>
            <w:r w:rsidR="009D73E4" w:rsidRPr="00166D31">
              <w:rPr>
                <w:b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34E160B5" w14:textId="46C6F28C" w:rsidR="009D73E4" w:rsidRPr="00080C5D" w:rsidRDefault="00597411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681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4B25B6D0" w14:textId="44E12E7C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0.4 (0.1-1.1)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4E510B31" w14:textId="43C0ADC1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0.4 (0.0-0.9)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177DB757" w14:textId="3F11C236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 (0.1-1.2)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3192507E" w14:textId="0D579667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 (0.1-1.2)</w:t>
            </w: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14:paraId="48E274FF" w14:textId="7593A124" w:rsidR="009D73E4" w:rsidRPr="00080C5D" w:rsidRDefault="00597411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0.3 (0.1-1.0)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670BB50B" w14:textId="7362A01F" w:rsidR="009D73E4" w:rsidRPr="00080C5D" w:rsidRDefault="00A70852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0.999</w:t>
            </w:r>
          </w:p>
        </w:tc>
      </w:tr>
      <w:tr w:rsidR="007B7177" w:rsidRPr="00080C5D" w14:paraId="239CAF04" w14:textId="472D5944" w:rsidTr="00714776">
        <w:trPr>
          <w:trHeight w:val="115"/>
        </w:trPr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206A893C" w14:textId="16F45B6A" w:rsidR="009D73E4" w:rsidRPr="00080C5D" w:rsidRDefault="00166D31" w:rsidP="009D73E4">
            <w:pPr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080C5D">
              <w:rPr>
                <w:b/>
                <w:sz w:val="22"/>
                <w:szCs w:val="22"/>
                <w:lang w:val="en-US"/>
              </w:rPr>
              <w:t>RADIOLOGICAL FINDINGS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14:paraId="6C855B27" w14:textId="7DE418B8" w:rsidR="009D73E4" w:rsidRPr="00080C5D" w:rsidRDefault="00B33F06" w:rsidP="009D73E4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726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09278DC" w14:textId="38AD6DBD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7C2AEB16" w14:textId="3F04DD5F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0FDA1438" w14:textId="12401225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14:paraId="4A0DF259" w14:textId="36E1DF4B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</w:tcPr>
          <w:p w14:paraId="051E4DC6" w14:textId="59052ED1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31C65042" w14:textId="5E32AC34" w:rsidR="009D73E4" w:rsidRPr="00080C5D" w:rsidRDefault="009D73E4" w:rsidP="009D73E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7B7177" w:rsidRPr="00080C5D" w14:paraId="0B6695D3" w14:textId="2001C38D" w:rsidTr="00714776">
        <w:trPr>
          <w:trHeight w:val="115"/>
        </w:trPr>
        <w:tc>
          <w:tcPr>
            <w:tcW w:w="3092" w:type="dxa"/>
            <w:tcBorders>
              <w:top w:val="single" w:sz="4" w:space="0" w:color="auto"/>
            </w:tcBorders>
          </w:tcPr>
          <w:p w14:paraId="6FA26C87" w14:textId="01638C67" w:rsidR="00B33F06" w:rsidRPr="00166D31" w:rsidRDefault="00166D31" w:rsidP="00B33F06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B33F06" w:rsidRPr="00166D31">
              <w:rPr>
                <w:b/>
                <w:i/>
                <w:iCs/>
                <w:sz w:val="22"/>
                <w:szCs w:val="22"/>
                <w:lang w:val="en-US"/>
              </w:rPr>
              <w:t>No abnormality</w:t>
            </w:r>
          </w:p>
        </w:tc>
        <w:tc>
          <w:tcPr>
            <w:tcW w:w="897" w:type="dxa"/>
            <w:tcBorders>
              <w:top w:val="single" w:sz="4" w:space="0" w:color="auto"/>
            </w:tcBorders>
          </w:tcPr>
          <w:p w14:paraId="488594AD" w14:textId="77777777" w:rsidR="00B33F06" w:rsidRPr="00080C5D" w:rsidRDefault="00B33F06" w:rsidP="00B33F06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9AED7BE" w14:textId="3A0D5245" w:rsidR="00B33F06" w:rsidRPr="00080C5D" w:rsidRDefault="00B33F06" w:rsidP="00B33F06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 (3.7)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5D4B70FB" w14:textId="71D3928E" w:rsidR="00B33F06" w:rsidRPr="00080C5D" w:rsidRDefault="00B33F06" w:rsidP="00B33F06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 (2.1)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72A4D44D" w14:textId="5CAA36F6" w:rsidR="00B33F06" w:rsidRPr="00080C5D" w:rsidRDefault="00B33F06" w:rsidP="00B33F06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 (2.3)</w:t>
            </w: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560053E5" w14:textId="090B726F" w:rsidR="00B33F06" w:rsidRPr="00080C5D" w:rsidRDefault="00B33F06" w:rsidP="00B33F06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 (3.8)</w:t>
            </w:r>
          </w:p>
        </w:tc>
        <w:tc>
          <w:tcPr>
            <w:tcW w:w="2102" w:type="dxa"/>
            <w:tcBorders>
              <w:top w:val="single" w:sz="4" w:space="0" w:color="auto"/>
            </w:tcBorders>
          </w:tcPr>
          <w:p w14:paraId="1AC85940" w14:textId="1731B17E" w:rsidR="00B33F06" w:rsidRPr="00080C5D" w:rsidRDefault="00B33F06" w:rsidP="00B33F06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 (6.7)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14:paraId="7EB7CE50" w14:textId="23F274D8" w:rsidR="00B33F06" w:rsidRPr="00C86D4A" w:rsidRDefault="00C86D4A" w:rsidP="00B33F06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D4A">
              <w:rPr>
                <w:b/>
                <w:bCs/>
                <w:sz w:val="22"/>
                <w:szCs w:val="22"/>
                <w:lang w:val="en-US"/>
              </w:rPr>
              <w:t>0.015</w:t>
            </w:r>
          </w:p>
        </w:tc>
      </w:tr>
      <w:tr w:rsidR="007B7177" w:rsidRPr="00080C5D" w14:paraId="2E9F359D" w14:textId="6C72C7F3" w:rsidTr="00714776">
        <w:trPr>
          <w:trHeight w:val="115"/>
        </w:trPr>
        <w:tc>
          <w:tcPr>
            <w:tcW w:w="3092" w:type="dxa"/>
          </w:tcPr>
          <w:p w14:paraId="585FC270" w14:textId="40F30512" w:rsidR="00B33F06" w:rsidRPr="00166D31" w:rsidRDefault="00166D31" w:rsidP="00B33F06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B33F06" w:rsidRPr="00166D31">
              <w:rPr>
                <w:b/>
                <w:i/>
                <w:iCs/>
                <w:sz w:val="22"/>
                <w:szCs w:val="22"/>
                <w:lang w:val="en-US"/>
              </w:rPr>
              <w:t>GGO</w:t>
            </w:r>
          </w:p>
        </w:tc>
        <w:tc>
          <w:tcPr>
            <w:tcW w:w="897" w:type="dxa"/>
          </w:tcPr>
          <w:p w14:paraId="3472F75C" w14:textId="77777777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074" w:type="dxa"/>
          </w:tcPr>
          <w:p w14:paraId="6CB31E53" w14:textId="2A9A074F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637 (87.7)</w:t>
            </w:r>
          </w:p>
        </w:tc>
        <w:tc>
          <w:tcPr>
            <w:tcW w:w="2099" w:type="dxa"/>
          </w:tcPr>
          <w:p w14:paraId="7B540A38" w14:textId="72D8F9C1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167 (87.4)</w:t>
            </w:r>
          </w:p>
        </w:tc>
        <w:tc>
          <w:tcPr>
            <w:tcW w:w="2099" w:type="dxa"/>
          </w:tcPr>
          <w:p w14:paraId="781A5E13" w14:textId="0EF6A2B4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161 (93.1)</w:t>
            </w:r>
          </w:p>
        </w:tc>
        <w:tc>
          <w:tcPr>
            <w:tcW w:w="2099" w:type="dxa"/>
          </w:tcPr>
          <w:p w14:paraId="2F39EAA0" w14:textId="0203EE47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162 (89.0)</w:t>
            </w:r>
          </w:p>
        </w:tc>
        <w:tc>
          <w:tcPr>
            <w:tcW w:w="2102" w:type="dxa"/>
          </w:tcPr>
          <w:p w14:paraId="184EFF1C" w14:textId="1BF0D5F4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147 (81.7)</w:t>
            </w:r>
          </w:p>
        </w:tc>
        <w:tc>
          <w:tcPr>
            <w:tcW w:w="995" w:type="dxa"/>
          </w:tcPr>
          <w:p w14:paraId="0A6D9CE8" w14:textId="358A4E8E" w:rsidR="00B33F06" w:rsidRPr="00080C5D" w:rsidRDefault="00C86D4A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0.057</w:t>
            </w:r>
          </w:p>
        </w:tc>
      </w:tr>
      <w:tr w:rsidR="007B7177" w:rsidRPr="00080C5D" w14:paraId="55C01E71" w14:textId="2A292BDA" w:rsidTr="00714776">
        <w:trPr>
          <w:trHeight w:val="115"/>
        </w:trPr>
        <w:tc>
          <w:tcPr>
            <w:tcW w:w="3092" w:type="dxa"/>
            <w:tcBorders>
              <w:bottom w:val="single" w:sz="4" w:space="0" w:color="auto"/>
            </w:tcBorders>
          </w:tcPr>
          <w:p w14:paraId="0EC32E43" w14:textId="0E4844A8" w:rsidR="00B33F06" w:rsidRPr="00166D31" w:rsidRDefault="00166D31" w:rsidP="00B33F06">
            <w:pPr>
              <w:spacing w:line="276" w:lineRule="auto"/>
              <w:rPr>
                <w:b/>
                <w:i/>
                <w:iCs/>
                <w:sz w:val="22"/>
                <w:szCs w:val="22"/>
                <w:lang w:val="en-US"/>
              </w:rPr>
            </w:pPr>
            <w:r w:rsidRPr="00166D31">
              <w:rPr>
                <w:b/>
                <w:i/>
                <w:iCs/>
                <w:sz w:val="22"/>
                <w:szCs w:val="22"/>
                <w:lang w:val="en-US"/>
              </w:rPr>
              <w:t xml:space="preserve">    </w:t>
            </w:r>
            <w:r w:rsidR="00B33F06" w:rsidRPr="00166D31">
              <w:rPr>
                <w:b/>
                <w:i/>
                <w:iCs/>
                <w:sz w:val="22"/>
                <w:szCs w:val="22"/>
                <w:lang w:val="en-US"/>
              </w:rPr>
              <w:t>Consolidations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402D5B28" w14:textId="65F8B1A1" w:rsidR="00B33F06" w:rsidRPr="00080C5D" w:rsidRDefault="00B33F06" w:rsidP="00B33F06">
            <w:pPr>
              <w:spacing w:line="276" w:lineRule="auto"/>
              <w:jc w:val="center"/>
              <w:rPr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70D27ADB" w14:textId="15B089DE" w:rsidR="00B33F06" w:rsidRPr="00080C5D" w:rsidRDefault="00582E88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314 (43.3)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75C0D328" w14:textId="1DC9900D" w:rsidR="00B33F06" w:rsidRPr="00080C5D" w:rsidRDefault="00582E88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76 (39.8)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2D5100F1" w14:textId="44E38E6A" w:rsidR="00B33F06" w:rsidRPr="00080C5D" w:rsidRDefault="00582E88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75 (43.4)</w:t>
            </w:r>
          </w:p>
        </w:tc>
        <w:tc>
          <w:tcPr>
            <w:tcW w:w="2099" w:type="dxa"/>
            <w:tcBorders>
              <w:bottom w:val="single" w:sz="4" w:space="0" w:color="auto"/>
            </w:tcBorders>
          </w:tcPr>
          <w:p w14:paraId="5BD72E20" w14:textId="0FB94D38" w:rsidR="00B33F06" w:rsidRPr="00080C5D" w:rsidRDefault="00582E88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82 (45.1)</w:t>
            </w: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14:paraId="1BA15934" w14:textId="21DE7C74" w:rsidR="00B33F06" w:rsidRPr="00080C5D" w:rsidRDefault="00582E88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81 (45.0)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08840D2F" w14:textId="528C3E64" w:rsidR="00B33F06" w:rsidRPr="00080C5D" w:rsidRDefault="00C86D4A" w:rsidP="00B33F06">
            <w:pPr>
              <w:spacing w:line="276" w:lineRule="auto"/>
              <w:jc w:val="center"/>
              <w:rPr>
                <w:color w:val="010205"/>
                <w:sz w:val="22"/>
                <w:szCs w:val="22"/>
                <w:lang w:val="en-US"/>
              </w:rPr>
            </w:pPr>
            <w:r>
              <w:rPr>
                <w:color w:val="010205"/>
                <w:sz w:val="22"/>
                <w:szCs w:val="22"/>
                <w:lang w:val="en-US"/>
              </w:rPr>
              <w:t>0.282</w:t>
            </w:r>
          </w:p>
        </w:tc>
      </w:tr>
    </w:tbl>
    <w:p w14:paraId="52D429EC" w14:textId="0241283E" w:rsidR="007D41E6" w:rsidRPr="000E57BB" w:rsidRDefault="00AE5CEE" w:rsidP="00327564">
      <w:pPr>
        <w:rPr>
          <w:sz w:val="18"/>
          <w:szCs w:val="18"/>
          <w:lang w:val="en-US"/>
        </w:rPr>
      </w:pPr>
      <w:r w:rsidRPr="000E57BB">
        <w:rPr>
          <w:sz w:val="18"/>
          <w:szCs w:val="18"/>
          <w:lang w:val="en-US"/>
        </w:rPr>
        <w:t xml:space="preserve">Legend: </w:t>
      </w:r>
      <w:r w:rsidR="00327564" w:rsidRPr="000E57BB">
        <w:rPr>
          <w:sz w:val="18"/>
          <w:szCs w:val="18"/>
          <w:lang w:val="en-US"/>
        </w:rPr>
        <w:t>CRP</w:t>
      </w:r>
      <w:r w:rsidR="00ED0EBE" w:rsidRPr="000E57BB">
        <w:rPr>
          <w:sz w:val="18"/>
          <w:szCs w:val="18"/>
          <w:lang w:val="en-US"/>
        </w:rPr>
        <w:t>: C-reactive protein</w:t>
      </w:r>
      <w:r w:rsidR="00327564" w:rsidRPr="000E57BB">
        <w:rPr>
          <w:sz w:val="18"/>
          <w:szCs w:val="18"/>
          <w:lang w:val="en-US"/>
        </w:rPr>
        <w:t>; LDH</w:t>
      </w:r>
      <w:r w:rsidR="00ED0EBE" w:rsidRPr="000E57BB">
        <w:rPr>
          <w:sz w:val="18"/>
          <w:szCs w:val="18"/>
          <w:lang w:val="en-US"/>
        </w:rPr>
        <w:t>: lactic dehydrogenase</w:t>
      </w:r>
      <w:r w:rsidR="00327564" w:rsidRPr="000E57BB">
        <w:rPr>
          <w:sz w:val="18"/>
          <w:szCs w:val="18"/>
          <w:lang w:val="en-US"/>
        </w:rPr>
        <w:t>,</w:t>
      </w:r>
      <w:r w:rsidR="006F47EE" w:rsidRPr="000E57BB">
        <w:rPr>
          <w:sz w:val="18"/>
          <w:szCs w:val="18"/>
          <w:lang w:val="en-US"/>
        </w:rPr>
        <w:t xml:space="preserve"> AST</w:t>
      </w:r>
      <w:r w:rsidR="00ED0EBE" w:rsidRPr="000E57BB">
        <w:rPr>
          <w:sz w:val="18"/>
          <w:szCs w:val="18"/>
          <w:lang w:val="en-US"/>
        </w:rPr>
        <w:t>: aspartate transaminase</w:t>
      </w:r>
      <w:r w:rsidR="006F47EE" w:rsidRPr="000E57BB">
        <w:rPr>
          <w:sz w:val="18"/>
          <w:szCs w:val="18"/>
          <w:lang w:val="en-US"/>
        </w:rPr>
        <w:t>; ALT</w:t>
      </w:r>
      <w:r w:rsidR="00ED0EBE" w:rsidRPr="000E57BB">
        <w:rPr>
          <w:sz w:val="18"/>
          <w:szCs w:val="18"/>
          <w:lang w:val="en-US"/>
        </w:rPr>
        <w:t>: alanine transaminase</w:t>
      </w:r>
      <w:r w:rsidR="006F47EE" w:rsidRPr="000E57BB">
        <w:rPr>
          <w:sz w:val="18"/>
          <w:szCs w:val="18"/>
          <w:lang w:val="en-US"/>
        </w:rPr>
        <w:t xml:space="preserve">; </w:t>
      </w:r>
      <w:proofErr w:type="spellStart"/>
      <w:proofErr w:type="gramStart"/>
      <w:r w:rsidR="000E57BB" w:rsidRPr="000E57BB">
        <w:rPr>
          <w:sz w:val="18"/>
          <w:szCs w:val="18"/>
          <w:lang w:val="en-US"/>
        </w:rPr>
        <w:t>CPK:creatine</w:t>
      </w:r>
      <w:proofErr w:type="spellEnd"/>
      <w:proofErr w:type="gramEnd"/>
      <w:r w:rsidR="000E57BB" w:rsidRPr="000E57BB">
        <w:rPr>
          <w:sz w:val="18"/>
          <w:szCs w:val="18"/>
          <w:lang w:val="en-US"/>
        </w:rPr>
        <w:t xml:space="preserve"> phosphokinase;  </w:t>
      </w:r>
      <w:r w:rsidR="006F47EE" w:rsidRPr="000E57BB">
        <w:rPr>
          <w:sz w:val="18"/>
          <w:szCs w:val="18"/>
          <w:lang w:val="en-US"/>
        </w:rPr>
        <w:t>Na+</w:t>
      </w:r>
      <w:r w:rsidR="00ED0EBE" w:rsidRPr="000E57BB">
        <w:rPr>
          <w:sz w:val="18"/>
          <w:szCs w:val="18"/>
          <w:lang w:val="en-US"/>
        </w:rPr>
        <w:t>: serum sodium</w:t>
      </w:r>
      <w:r w:rsidR="006F47EE" w:rsidRPr="000E57BB">
        <w:rPr>
          <w:sz w:val="18"/>
          <w:szCs w:val="18"/>
          <w:lang w:val="en-US"/>
        </w:rPr>
        <w:t>;</w:t>
      </w:r>
      <w:r w:rsidR="00327564" w:rsidRPr="000E57BB">
        <w:rPr>
          <w:sz w:val="18"/>
          <w:szCs w:val="18"/>
          <w:lang w:val="en-US"/>
        </w:rPr>
        <w:t xml:space="preserve"> </w:t>
      </w:r>
      <w:r w:rsidR="00327564" w:rsidRPr="000E57BB">
        <w:rPr>
          <w:sz w:val="18"/>
          <w:szCs w:val="18"/>
          <w:lang w:val="en-US"/>
        </w:rPr>
        <w:sym w:font="Symbol" w:char="F044"/>
      </w:r>
      <w:r w:rsidR="00327564" w:rsidRPr="000E57BB">
        <w:rPr>
          <w:sz w:val="18"/>
          <w:szCs w:val="18"/>
          <w:lang w:val="en-US"/>
        </w:rPr>
        <w:t xml:space="preserve"> </w:t>
      </w:r>
      <w:proofErr w:type="spellStart"/>
      <w:r w:rsidR="00327564" w:rsidRPr="000E57BB">
        <w:rPr>
          <w:sz w:val="18"/>
          <w:szCs w:val="18"/>
          <w:lang w:val="en-US"/>
        </w:rPr>
        <w:t>SCr</w:t>
      </w:r>
      <w:proofErr w:type="spellEnd"/>
      <w:r w:rsidR="00ED0EBE" w:rsidRPr="000E57BB">
        <w:rPr>
          <w:sz w:val="18"/>
          <w:szCs w:val="18"/>
          <w:lang w:val="en-US"/>
        </w:rPr>
        <w:t>: delta s</w:t>
      </w:r>
      <w:r w:rsidR="00140D5B">
        <w:rPr>
          <w:sz w:val="18"/>
          <w:szCs w:val="18"/>
          <w:lang w:val="en-US"/>
        </w:rPr>
        <w:t>e</w:t>
      </w:r>
      <w:r w:rsidR="00ED0EBE" w:rsidRPr="000E57BB">
        <w:rPr>
          <w:sz w:val="18"/>
          <w:szCs w:val="18"/>
          <w:lang w:val="en-US"/>
        </w:rPr>
        <w:t>rum creatinine</w:t>
      </w:r>
      <w:r w:rsidR="00ED206F" w:rsidRPr="000E57BB">
        <w:rPr>
          <w:sz w:val="18"/>
          <w:szCs w:val="18"/>
          <w:lang w:val="en-US"/>
        </w:rPr>
        <w:t>; GGO</w:t>
      </w:r>
      <w:r w:rsidR="00ED0EBE" w:rsidRPr="000E57BB">
        <w:rPr>
          <w:sz w:val="18"/>
          <w:szCs w:val="18"/>
          <w:lang w:val="en-US"/>
        </w:rPr>
        <w:t>: ground-glass opacities</w:t>
      </w:r>
    </w:p>
    <w:p w14:paraId="45318BB7" w14:textId="47E364C6" w:rsidR="002D6B7D" w:rsidRDefault="002D6B7D">
      <w:pPr>
        <w:rPr>
          <w:sz w:val="18"/>
          <w:szCs w:val="18"/>
          <w:lang w:val="en-US"/>
        </w:rPr>
      </w:pPr>
    </w:p>
    <w:p w14:paraId="363F9D2E" w14:textId="77777777" w:rsidR="00C53C31" w:rsidRDefault="00C53C31" w:rsidP="00C53C31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Trend analysis for categorical and continuous data were performed using </w:t>
      </w:r>
      <w:r w:rsidRPr="001A3912">
        <w:rPr>
          <w:sz w:val="18"/>
          <w:szCs w:val="18"/>
          <w:lang w:val="en-US"/>
        </w:rPr>
        <w:t xml:space="preserve">Cochran–Armitage test and </w:t>
      </w:r>
      <w:proofErr w:type="spellStart"/>
      <w:r w:rsidRPr="001A3912">
        <w:rPr>
          <w:sz w:val="18"/>
          <w:szCs w:val="18"/>
          <w:lang w:val="en-US"/>
        </w:rPr>
        <w:t>Jonckheere</w:t>
      </w:r>
      <w:proofErr w:type="spellEnd"/>
      <w:r w:rsidRPr="001A3912">
        <w:rPr>
          <w:sz w:val="18"/>
          <w:szCs w:val="18"/>
          <w:lang w:val="en-US"/>
        </w:rPr>
        <w:t xml:space="preserve">-Terpstra test, respectively. </w:t>
      </w:r>
    </w:p>
    <w:p w14:paraId="799DCFF3" w14:textId="26A723BF" w:rsidR="007C0E27" w:rsidRDefault="007C0E27">
      <w:pPr>
        <w:widowControl/>
        <w:autoSpaceDE/>
        <w:autoSpaceDN/>
        <w:adjustRightInd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br w:type="page"/>
      </w:r>
    </w:p>
    <w:p w14:paraId="7898FBFE" w14:textId="77777777" w:rsidR="007C0E27" w:rsidRPr="00C60CCE" w:rsidRDefault="007C0E27" w:rsidP="007C0E27">
      <w:pPr>
        <w:rPr>
          <w:b/>
          <w:bCs/>
          <w:lang w:val="en-US"/>
        </w:rPr>
      </w:pPr>
      <w:r w:rsidRPr="00A56F95">
        <w:rPr>
          <w:b/>
          <w:bCs/>
          <w:lang w:val="en-US"/>
        </w:rPr>
        <w:lastRenderedPageBreak/>
        <w:t>Table S</w:t>
      </w:r>
      <w:r>
        <w:rPr>
          <w:b/>
          <w:bCs/>
          <w:lang w:val="en-US"/>
        </w:rPr>
        <w:t>2</w:t>
      </w:r>
      <w:r w:rsidRPr="00A56F95">
        <w:rPr>
          <w:b/>
          <w:bCs/>
          <w:lang w:val="en-US"/>
        </w:rPr>
        <w:t>. Graft losses after COVID-19 diagnosis.</w:t>
      </w:r>
    </w:p>
    <w:p w14:paraId="2008495E" w14:textId="77777777" w:rsidR="007C0E27" w:rsidRPr="00DA5D5D" w:rsidRDefault="007C0E27" w:rsidP="007C0E27">
      <w:pPr>
        <w:rPr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2"/>
        <w:gridCol w:w="984"/>
        <w:gridCol w:w="950"/>
        <w:gridCol w:w="1252"/>
        <w:gridCol w:w="1605"/>
        <w:gridCol w:w="1689"/>
        <w:gridCol w:w="2624"/>
        <w:gridCol w:w="1701"/>
        <w:gridCol w:w="2552"/>
      </w:tblGrid>
      <w:tr w:rsidR="007C0E27" w:rsidRPr="00806172" w14:paraId="4170052A" w14:textId="77777777" w:rsidTr="00BC6DFA">
        <w:tc>
          <w:tcPr>
            <w:tcW w:w="672" w:type="dxa"/>
          </w:tcPr>
          <w:p w14:paraId="78F36BFE" w14:textId="77777777" w:rsidR="007C0E27" w:rsidRPr="00DA5D5D" w:rsidRDefault="007C0E27" w:rsidP="00BC6DFA">
            <w:pPr>
              <w:spacing w:line="400" w:lineRule="atLeast"/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n</w:t>
            </w:r>
          </w:p>
          <w:p w14:paraId="2D82EF1A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84" w:type="dxa"/>
          </w:tcPr>
          <w:p w14:paraId="131B8DCB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Age (years-old)</w:t>
            </w:r>
          </w:p>
        </w:tc>
        <w:tc>
          <w:tcPr>
            <w:tcW w:w="950" w:type="dxa"/>
          </w:tcPr>
          <w:p w14:paraId="231B53F4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252" w:type="dxa"/>
          </w:tcPr>
          <w:p w14:paraId="6A707BC0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Time after KT</w:t>
            </w:r>
          </w:p>
        </w:tc>
        <w:tc>
          <w:tcPr>
            <w:tcW w:w="1605" w:type="dxa"/>
          </w:tcPr>
          <w:p w14:paraId="784852DB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IS regimen at COVID-19 diagnosis</w:t>
            </w:r>
          </w:p>
        </w:tc>
        <w:tc>
          <w:tcPr>
            <w:tcW w:w="1689" w:type="dxa"/>
          </w:tcPr>
          <w:p w14:paraId="099FA129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eGFR at COVID-19 diagnosis (ml/min/1.73m</w:t>
            </w:r>
            <w:r w:rsidRPr="00DA5D5D">
              <w:rPr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DA5D5D">
              <w:rPr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624" w:type="dxa"/>
          </w:tcPr>
          <w:p w14:paraId="4BF65046" w14:textId="77777777" w:rsidR="007C0E27" w:rsidRPr="00DA5D5D" w:rsidRDefault="007C0E27" w:rsidP="00BC6DFA">
            <w:pPr>
              <w:rPr>
                <w:sz w:val="18"/>
                <w:szCs w:val="18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Changes in IS regimen</w:t>
            </w:r>
            <w:r w:rsidRPr="00E5153C">
              <w:rPr>
                <w:sz w:val="18"/>
                <w:szCs w:val="18"/>
                <w:vertAlign w:val="superscript"/>
                <w:lang w:val="en-US"/>
              </w:rPr>
              <w:t>§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  <w:p w14:paraId="437277FA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197196E7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Graft loss time after COVID-19 diagnosis (days)</w:t>
            </w:r>
          </w:p>
        </w:tc>
        <w:tc>
          <w:tcPr>
            <w:tcW w:w="2552" w:type="dxa"/>
          </w:tcPr>
          <w:p w14:paraId="35B6D0AB" w14:textId="77777777" w:rsidR="007C0E27" w:rsidRPr="00DA5D5D" w:rsidRDefault="007C0E27" w:rsidP="00BC6DF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A5D5D">
              <w:rPr>
                <w:b/>
                <w:bCs/>
                <w:sz w:val="20"/>
                <w:szCs w:val="20"/>
                <w:lang w:val="en-US"/>
              </w:rPr>
              <w:t>Attributable causes of Graft loss</w:t>
            </w:r>
          </w:p>
        </w:tc>
      </w:tr>
      <w:tr w:rsidR="007C0E27" w:rsidRPr="00DA5D5D" w14:paraId="4DE66E5E" w14:textId="77777777" w:rsidTr="00BC6DFA">
        <w:tc>
          <w:tcPr>
            <w:tcW w:w="672" w:type="dxa"/>
          </w:tcPr>
          <w:p w14:paraId="0182FC5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</w:t>
            </w:r>
          </w:p>
        </w:tc>
        <w:tc>
          <w:tcPr>
            <w:tcW w:w="984" w:type="dxa"/>
          </w:tcPr>
          <w:p w14:paraId="1916840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950" w:type="dxa"/>
          </w:tcPr>
          <w:p w14:paraId="0FD3906F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42589E6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21.9 years</w:t>
            </w:r>
          </w:p>
        </w:tc>
        <w:tc>
          <w:tcPr>
            <w:tcW w:w="1605" w:type="dxa"/>
          </w:tcPr>
          <w:p w14:paraId="5CC257E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proofErr w:type="spellStart"/>
            <w:r w:rsidRPr="00DA5D5D">
              <w:rPr>
                <w:sz w:val="20"/>
                <w:szCs w:val="20"/>
                <w:lang w:val="en-US"/>
              </w:rPr>
              <w:t>CsA</w:t>
            </w:r>
            <w:proofErr w:type="spellEnd"/>
            <w:r w:rsidRPr="00DA5D5D">
              <w:rPr>
                <w:sz w:val="20"/>
                <w:szCs w:val="20"/>
                <w:lang w:val="en-US"/>
              </w:rPr>
              <w:t>-ST-MPA</w:t>
            </w:r>
          </w:p>
        </w:tc>
        <w:tc>
          <w:tcPr>
            <w:tcW w:w="1689" w:type="dxa"/>
          </w:tcPr>
          <w:p w14:paraId="26B25591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24.3</w:t>
            </w:r>
          </w:p>
        </w:tc>
        <w:tc>
          <w:tcPr>
            <w:tcW w:w="2624" w:type="dxa"/>
          </w:tcPr>
          <w:p w14:paraId="228954B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 change</w:t>
            </w:r>
          </w:p>
        </w:tc>
        <w:tc>
          <w:tcPr>
            <w:tcW w:w="1701" w:type="dxa"/>
          </w:tcPr>
          <w:p w14:paraId="0983134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552" w:type="dxa"/>
          </w:tcPr>
          <w:p w14:paraId="0487196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Immune IF/TA + AKI</w:t>
            </w:r>
          </w:p>
        </w:tc>
      </w:tr>
      <w:tr w:rsidR="007C0E27" w:rsidRPr="00DA5D5D" w14:paraId="0CE85A3B" w14:textId="77777777" w:rsidTr="00BC6DFA">
        <w:tc>
          <w:tcPr>
            <w:tcW w:w="672" w:type="dxa"/>
          </w:tcPr>
          <w:p w14:paraId="1C24DFD9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#2</w:t>
            </w:r>
          </w:p>
        </w:tc>
        <w:tc>
          <w:tcPr>
            <w:tcW w:w="984" w:type="dxa"/>
          </w:tcPr>
          <w:p w14:paraId="4DAC373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950" w:type="dxa"/>
          </w:tcPr>
          <w:p w14:paraId="62CDFE7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13A8B0E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15.3 years</w:t>
            </w:r>
          </w:p>
        </w:tc>
        <w:tc>
          <w:tcPr>
            <w:tcW w:w="1605" w:type="dxa"/>
          </w:tcPr>
          <w:p w14:paraId="4997E0FE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MPA-ST</w:t>
            </w:r>
          </w:p>
        </w:tc>
        <w:tc>
          <w:tcPr>
            <w:tcW w:w="1689" w:type="dxa"/>
          </w:tcPr>
          <w:p w14:paraId="629F3DE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 xml:space="preserve">7.6* </w:t>
            </w:r>
          </w:p>
        </w:tc>
        <w:tc>
          <w:tcPr>
            <w:tcW w:w="2624" w:type="dxa"/>
          </w:tcPr>
          <w:p w14:paraId="1216814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MPA withdrawal</w:t>
            </w:r>
          </w:p>
        </w:tc>
        <w:tc>
          <w:tcPr>
            <w:tcW w:w="1701" w:type="dxa"/>
          </w:tcPr>
          <w:p w14:paraId="046ABA7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552" w:type="dxa"/>
          </w:tcPr>
          <w:p w14:paraId="0D80451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2B34237C" w14:textId="77777777" w:rsidTr="00BC6DFA">
        <w:tc>
          <w:tcPr>
            <w:tcW w:w="672" w:type="dxa"/>
          </w:tcPr>
          <w:p w14:paraId="48DA441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#3</w:t>
            </w:r>
          </w:p>
        </w:tc>
        <w:tc>
          <w:tcPr>
            <w:tcW w:w="984" w:type="dxa"/>
          </w:tcPr>
          <w:p w14:paraId="78737BE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950" w:type="dxa"/>
          </w:tcPr>
          <w:p w14:paraId="01651A5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1EAF87B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 months</w:t>
            </w:r>
          </w:p>
        </w:tc>
        <w:tc>
          <w:tcPr>
            <w:tcW w:w="1605" w:type="dxa"/>
          </w:tcPr>
          <w:p w14:paraId="4EF56B37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TAC-ST-MPA</w:t>
            </w:r>
          </w:p>
        </w:tc>
        <w:tc>
          <w:tcPr>
            <w:tcW w:w="1689" w:type="dxa"/>
          </w:tcPr>
          <w:p w14:paraId="381F011F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23.8</w:t>
            </w:r>
          </w:p>
        </w:tc>
        <w:tc>
          <w:tcPr>
            <w:tcW w:w="2624" w:type="dxa"/>
          </w:tcPr>
          <w:p w14:paraId="187AE63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3DDEB1A9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2552" w:type="dxa"/>
          </w:tcPr>
          <w:p w14:paraId="2352668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780230D9" w14:textId="77777777" w:rsidTr="00BC6DFA">
        <w:tc>
          <w:tcPr>
            <w:tcW w:w="672" w:type="dxa"/>
          </w:tcPr>
          <w:p w14:paraId="0A4208B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#4</w:t>
            </w:r>
          </w:p>
        </w:tc>
        <w:tc>
          <w:tcPr>
            <w:tcW w:w="984" w:type="dxa"/>
          </w:tcPr>
          <w:p w14:paraId="2256197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950" w:type="dxa"/>
          </w:tcPr>
          <w:p w14:paraId="5C1AFBA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12347229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 years</w:t>
            </w:r>
          </w:p>
        </w:tc>
        <w:tc>
          <w:tcPr>
            <w:tcW w:w="1605" w:type="dxa"/>
          </w:tcPr>
          <w:p w14:paraId="010C4F7D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TAC-ST-MPA</w:t>
            </w:r>
          </w:p>
        </w:tc>
        <w:tc>
          <w:tcPr>
            <w:tcW w:w="1689" w:type="dxa"/>
          </w:tcPr>
          <w:p w14:paraId="5052118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9.5*</w:t>
            </w:r>
          </w:p>
        </w:tc>
        <w:tc>
          <w:tcPr>
            <w:tcW w:w="2624" w:type="dxa"/>
          </w:tcPr>
          <w:p w14:paraId="77782F54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58BC9E67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2552" w:type="dxa"/>
          </w:tcPr>
          <w:p w14:paraId="5715BD0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252B2961" w14:textId="77777777" w:rsidTr="00BC6DFA">
        <w:tc>
          <w:tcPr>
            <w:tcW w:w="672" w:type="dxa"/>
          </w:tcPr>
          <w:p w14:paraId="0718FD94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#5</w:t>
            </w:r>
          </w:p>
        </w:tc>
        <w:tc>
          <w:tcPr>
            <w:tcW w:w="984" w:type="dxa"/>
          </w:tcPr>
          <w:p w14:paraId="64C4DD4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950" w:type="dxa"/>
          </w:tcPr>
          <w:p w14:paraId="6F699D5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41C62DC8" w14:textId="77777777" w:rsidR="007C0E27" w:rsidRPr="00DA5D5D" w:rsidRDefault="007C0E27" w:rsidP="00BC6DFA">
            <w:pPr>
              <w:tabs>
                <w:tab w:val="left" w:pos="558"/>
              </w:tabs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9 months</w:t>
            </w:r>
          </w:p>
        </w:tc>
        <w:tc>
          <w:tcPr>
            <w:tcW w:w="1605" w:type="dxa"/>
          </w:tcPr>
          <w:p w14:paraId="6AD7326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</w:t>
            </w:r>
            <w:r>
              <w:rPr>
                <w:sz w:val="20"/>
                <w:szCs w:val="20"/>
                <w:lang w:val="en-US"/>
              </w:rPr>
              <w:t>SRL</w:t>
            </w:r>
          </w:p>
        </w:tc>
        <w:tc>
          <w:tcPr>
            <w:tcW w:w="1689" w:type="dxa"/>
          </w:tcPr>
          <w:p w14:paraId="5CB4ECE9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Not available</w:t>
            </w:r>
          </w:p>
        </w:tc>
        <w:tc>
          <w:tcPr>
            <w:tcW w:w="2624" w:type="dxa"/>
          </w:tcPr>
          <w:p w14:paraId="23F184A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037BDF7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2552" w:type="dxa"/>
          </w:tcPr>
          <w:p w14:paraId="4239241C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43D724BA" w14:textId="77777777" w:rsidTr="00BC6DFA">
        <w:tc>
          <w:tcPr>
            <w:tcW w:w="672" w:type="dxa"/>
          </w:tcPr>
          <w:p w14:paraId="03DF349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#6</w:t>
            </w:r>
          </w:p>
        </w:tc>
        <w:tc>
          <w:tcPr>
            <w:tcW w:w="984" w:type="dxa"/>
          </w:tcPr>
          <w:p w14:paraId="24F19A9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950" w:type="dxa"/>
          </w:tcPr>
          <w:p w14:paraId="63C35D01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58D3CF4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 month</w:t>
            </w:r>
          </w:p>
        </w:tc>
        <w:tc>
          <w:tcPr>
            <w:tcW w:w="1605" w:type="dxa"/>
          </w:tcPr>
          <w:p w14:paraId="50C3771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</w:t>
            </w:r>
            <w:r>
              <w:rPr>
                <w:sz w:val="20"/>
                <w:szCs w:val="20"/>
                <w:lang w:val="en-US"/>
              </w:rPr>
              <w:t>SRL</w:t>
            </w:r>
          </w:p>
        </w:tc>
        <w:tc>
          <w:tcPr>
            <w:tcW w:w="1689" w:type="dxa"/>
          </w:tcPr>
          <w:p w14:paraId="75BC6BD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8.6*</w:t>
            </w:r>
          </w:p>
        </w:tc>
        <w:tc>
          <w:tcPr>
            <w:tcW w:w="2624" w:type="dxa"/>
          </w:tcPr>
          <w:p w14:paraId="58822A0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1493A31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2552" w:type="dxa"/>
          </w:tcPr>
          <w:p w14:paraId="7EE5756F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5A4E61D7" w14:textId="77777777" w:rsidTr="00BC6DFA">
        <w:tc>
          <w:tcPr>
            <w:tcW w:w="672" w:type="dxa"/>
          </w:tcPr>
          <w:p w14:paraId="2FA8C1B9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#7</w:t>
            </w:r>
          </w:p>
        </w:tc>
        <w:tc>
          <w:tcPr>
            <w:tcW w:w="984" w:type="dxa"/>
          </w:tcPr>
          <w:p w14:paraId="781C9AF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950" w:type="dxa"/>
          </w:tcPr>
          <w:p w14:paraId="7C72D25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5BFD671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4 months</w:t>
            </w:r>
          </w:p>
        </w:tc>
        <w:tc>
          <w:tcPr>
            <w:tcW w:w="1605" w:type="dxa"/>
          </w:tcPr>
          <w:p w14:paraId="2368E2C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</w:t>
            </w:r>
            <w:r>
              <w:rPr>
                <w:sz w:val="20"/>
                <w:szCs w:val="20"/>
                <w:lang w:val="en-US"/>
              </w:rPr>
              <w:t>SRL</w:t>
            </w:r>
          </w:p>
        </w:tc>
        <w:tc>
          <w:tcPr>
            <w:tcW w:w="1689" w:type="dxa"/>
          </w:tcPr>
          <w:p w14:paraId="09D1BF9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10.4</w:t>
            </w:r>
          </w:p>
        </w:tc>
        <w:tc>
          <w:tcPr>
            <w:tcW w:w="2624" w:type="dxa"/>
          </w:tcPr>
          <w:p w14:paraId="4EAF097F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2C0C3597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2552" w:type="dxa"/>
          </w:tcPr>
          <w:p w14:paraId="6B709D4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05F133AD" w14:textId="77777777" w:rsidTr="00BC6DFA">
        <w:tc>
          <w:tcPr>
            <w:tcW w:w="672" w:type="dxa"/>
          </w:tcPr>
          <w:p w14:paraId="0C0C6607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#8</w:t>
            </w:r>
          </w:p>
        </w:tc>
        <w:tc>
          <w:tcPr>
            <w:tcW w:w="984" w:type="dxa"/>
          </w:tcPr>
          <w:p w14:paraId="52B2C3C1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950" w:type="dxa"/>
          </w:tcPr>
          <w:p w14:paraId="2F0C993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115E54C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11 months</w:t>
            </w:r>
          </w:p>
        </w:tc>
        <w:tc>
          <w:tcPr>
            <w:tcW w:w="1605" w:type="dxa"/>
          </w:tcPr>
          <w:p w14:paraId="6AE73DEB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TAC-ST-MPA</w:t>
            </w:r>
          </w:p>
        </w:tc>
        <w:tc>
          <w:tcPr>
            <w:tcW w:w="1689" w:type="dxa"/>
          </w:tcPr>
          <w:p w14:paraId="443F423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25.0</w:t>
            </w:r>
          </w:p>
        </w:tc>
        <w:tc>
          <w:tcPr>
            <w:tcW w:w="2624" w:type="dxa"/>
          </w:tcPr>
          <w:p w14:paraId="49DC8D9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2D312151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2552" w:type="dxa"/>
          </w:tcPr>
          <w:p w14:paraId="50D7E82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038A2C8F" w14:textId="77777777" w:rsidTr="00BC6DFA">
        <w:tc>
          <w:tcPr>
            <w:tcW w:w="672" w:type="dxa"/>
          </w:tcPr>
          <w:p w14:paraId="115826B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#9</w:t>
            </w:r>
          </w:p>
        </w:tc>
        <w:tc>
          <w:tcPr>
            <w:tcW w:w="984" w:type="dxa"/>
          </w:tcPr>
          <w:p w14:paraId="7DD26DD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950" w:type="dxa"/>
          </w:tcPr>
          <w:p w14:paraId="0CCD64EC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  <w:shd w:val="clear" w:color="auto" w:fill="auto"/>
          </w:tcPr>
          <w:p w14:paraId="3EA556A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 month</w:t>
            </w:r>
          </w:p>
        </w:tc>
        <w:tc>
          <w:tcPr>
            <w:tcW w:w="1605" w:type="dxa"/>
          </w:tcPr>
          <w:p w14:paraId="67FAF360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</w:t>
            </w:r>
            <w:r>
              <w:rPr>
                <w:sz w:val="20"/>
                <w:szCs w:val="20"/>
                <w:lang w:val="en-US"/>
              </w:rPr>
              <w:t>SRL</w:t>
            </w:r>
          </w:p>
        </w:tc>
        <w:tc>
          <w:tcPr>
            <w:tcW w:w="1689" w:type="dxa"/>
          </w:tcPr>
          <w:p w14:paraId="2157A37C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&lt; 10</w:t>
            </w:r>
            <w:r w:rsidRPr="00DA5D5D">
              <w:rPr>
                <w:sz w:val="20"/>
                <w:szCs w:val="20"/>
                <w:vertAlign w:val="superscript"/>
                <w:lang w:val="en-US"/>
              </w:rPr>
              <w:t>#</w:t>
            </w:r>
          </w:p>
        </w:tc>
        <w:tc>
          <w:tcPr>
            <w:tcW w:w="2624" w:type="dxa"/>
          </w:tcPr>
          <w:p w14:paraId="3A279E5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1CF1743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2552" w:type="dxa"/>
          </w:tcPr>
          <w:p w14:paraId="76039C2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Primary non-function</w:t>
            </w:r>
          </w:p>
        </w:tc>
      </w:tr>
      <w:tr w:rsidR="007C0E27" w:rsidRPr="00DA5D5D" w14:paraId="6D2C5A5C" w14:textId="77777777" w:rsidTr="00BC6DFA">
        <w:tc>
          <w:tcPr>
            <w:tcW w:w="672" w:type="dxa"/>
          </w:tcPr>
          <w:p w14:paraId="66DC19D4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#10</w:t>
            </w:r>
          </w:p>
        </w:tc>
        <w:tc>
          <w:tcPr>
            <w:tcW w:w="984" w:type="dxa"/>
          </w:tcPr>
          <w:p w14:paraId="24D7B67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950" w:type="dxa"/>
          </w:tcPr>
          <w:p w14:paraId="028045B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  <w:shd w:val="clear" w:color="auto" w:fill="auto"/>
          </w:tcPr>
          <w:p w14:paraId="0DFEED0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 days</w:t>
            </w:r>
          </w:p>
        </w:tc>
        <w:tc>
          <w:tcPr>
            <w:tcW w:w="1605" w:type="dxa"/>
          </w:tcPr>
          <w:p w14:paraId="07D6CDFB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 IS drug was introduced</w:t>
            </w:r>
            <w:r w:rsidRPr="00DA5D5D">
              <w:rPr>
                <w:sz w:val="20"/>
                <w:szCs w:val="20"/>
                <w:vertAlign w:val="superscript"/>
                <w:lang w:val="en-US"/>
              </w:rPr>
              <w:t>&amp;</w:t>
            </w:r>
          </w:p>
        </w:tc>
        <w:tc>
          <w:tcPr>
            <w:tcW w:w="1689" w:type="dxa"/>
          </w:tcPr>
          <w:p w14:paraId="56A8CA6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&lt; 10</w:t>
            </w:r>
            <w:r w:rsidRPr="00DA5D5D">
              <w:rPr>
                <w:sz w:val="20"/>
                <w:szCs w:val="20"/>
                <w:vertAlign w:val="superscript"/>
                <w:lang w:val="en-US"/>
              </w:rPr>
              <w:t>#</w:t>
            </w:r>
          </w:p>
        </w:tc>
        <w:tc>
          <w:tcPr>
            <w:tcW w:w="2624" w:type="dxa"/>
          </w:tcPr>
          <w:p w14:paraId="2469E8C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Not applicable</w:t>
            </w:r>
          </w:p>
        </w:tc>
        <w:tc>
          <w:tcPr>
            <w:tcW w:w="1701" w:type="dxa"/>
          </w:tcPr>
          <w:p w14:paraId="0E13CA7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2552" w:type="dxa"/>
          </w:tcPr>
          <w:p w14:paraId="284B55E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AMR</w:t>
            </w:r>
          </w:p>
        </w:tc>
      </w:tr>
      <w:tr w:rsidR="007C0E27" w:rsidRPr="00DA5D5D" w14:paraId="1D702B86" w14:textId="77777777" w:rsidTr="00BC6DFA">
        <w:tc>
          <w:tcPr>
            <w:tcW w:w="672" w:type="dxa"/>
          </w:tcPr>
          <w:p w14:paraId="59935F8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#11</w:t>
            </w:r>
          </w:p>
        </w:tc>
        <w:tc>
          <w:tcPr>
            <w:tcW w:w="984" w:type="dxa"/>
          </w:tcPr>
          <w:p w14:paraId="05C48B4C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950" w:type="dxa"/>
          </w:tcPr>
          <w:p w14:paraId="6020A08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5EBA29B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 months</w:t>
            </w:r>
          </w:p>
        </w:tc>
        <w:tc>
          <w:tcPr>
            <w:tcW w:w="1605" w:type="dxa"/>
          </w:tcPr>
          <w:p w14:paraId="26DE20F4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</w:t>
            </w:r>
          </w:p>
        </w:tc>
        <w:tc>
          <w:tcPr>
            <w:tcW w:w="1689" w:type="dxa"/>
          </w:tcPr>
          <w:p w14:paraId="32A2E637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16.8</w:t>
            </w:r>
          </w:p>
        </w:tc>
        <w:tc>
          <w:tcPr>
            <w:tcW w:w="2624" w:type="dxa"/>
          </w:tcPr>
          <w:p w14:paraId="2E66A0F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3239635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2552" w:type="dxa"/>
          </w:tcPr>
          <w:p w14:paraId="5EA5E5D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HIVAN + AKI</w:t>
            </w:r>
          </w:p>
        </w:tc>
      </w:tr>
      <w:tr w:rsidR="007C0E27" w:rsidRPr="00DA5D5D" w14:paraId="51719FD7" w14:textId="77777777" w:rsidTr="00BC6DFA">
        <w:tc>
          <w:tcPr>
            <w:tcW w:w="672" w:type="dxa"/>
          </w:tcPr>
          <w:p w14:paraId="73427E28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#12</w:t>
            </w:r>
          </w:p>
        </w:tc>
        <w:tc>
          <w:tcPr>
            <w:tcW w:w="984" w:type="dxa"/>
          </w:tcPr>
          <w:p w14:paraId="58EEB38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950" w:type="dxa"/>
          </w:tcPr>
          <w:p w14:paraId="58690FCA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518F8D8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8.2 years</w:t>
            </w:r>
          </w:p>
        </w:tc>
        <w:tc>
          <w:tcPr>
            <w:tcW w:w="1605" w:type="dxa"/>
          </w:tcPr>
          <w:p w14:paraId="0B344E88" w14:textId="77777777" w:rsidR="007C0E27" w:rsidRPr="00DA5D5D" w:rsidRDefault="007C0E27" w:rsidP="00BC6DFA">
            <w:pPr>
              <w:rPr>
                <w:sz w:val="20"/>
                <w:szCs w:val="20"/>
                <w:highlight w:val="yellow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TAC-ST-MPA</w:t>
            </w:r>
          </w:p>
        </w:tc>
        <w:tc>
          <w:tcPr>
            <w:tcW w:w="1689" w:type="dxa"/>
          </w:tcPr>
          <w:p w14:paraId="70B56183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25.6</w:t>
            </w:r>
          </w:p>
        </w:tc>
        <w:tc>
          <w:tcPr>
            <w:tcW w:w="2624" w:type="dxa"/>
          </w:tcPr>
          <w:p w14:paraId="796AE1F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146A9E1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2552" w:type="dxa"/>
          </w:tcPr>
          <w:p w14:paraId="593E989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  <w:tr w:rsidR="007C0E27" w:rsidRPr="00DA5D5D" w14:paraId="3AFEF449" w14:textId="77777777" w:rsidTr="00BC6DFA">
        <w:tc>
          <w:tcPr>
            <w:tcW w:w="672" w:type="dxa"/>
          </w:tcPr>
          <w:p w14:paraId="0F0DEF06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#13</w:t>
            </w:r>
          </w:p>
        </w:tc>
        <w:tc>
          <w:tcPr>
            <w:tcW w:w="984" w:type="dxa"/>
          </w:tcPr>
          <w:p w14:paraId="24976C9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950" w:type="dxa"/>
          </w:tcPr>
          <w:p w14:paraId="602D5AD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252" w:type="dxa"/>
          </w:tcPr>
          <w:p w14:paraId="47027AE4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10.7 years</w:t>
            </w:r>
          </w:p>
        </w:tc>
        <w:tc>
          <w:tcPr>
            <w:tcW w:w="1605" w:type="dxa"/>
          </w:tcPr>
          <w:p w14:paraId="45314AA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</w:t>
            </w:r>
          </w:p>
        </w:tc>
        <w:tc>
          <w:tcPr>
            <w:tcW w:w="1689" w:type="dxa"/>
          </w:tcPr>
          <w:p w14:paraId="0F0AC47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23.7</w:t>
            </w:r>
          </w:p>
        </w:tc>
        <w:tc>
          <w:tcPr>
            <w:tcW w:w="2624" w:type="dxa"/>
          </w:tcPr>
          <w:p w14:paraId="2B20A9A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Complete withdrawal</w:t>
            </w:r>
          </w:p>
        </w:tc>
        <w:tc>
          <w:tcPr>
            <w:tcW w:w="1701" w:type="dxa"/>
          </w:tcPr>
          <w:p w14:paraId="1F186480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2552" w:type="dxa"/>
          </w:tcPr>
          <w:p w14:paraId="05D44245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Immune IF/TA + AKI</w:t>
            </w:r>
          </w:p>
        </w:tc>
      </w:tr>
      <w:tr w:rsidR="007C0E27" w:rsidRPr="00DA5D5D" w14:paraId="63D4108E" w14:textId="77777777" w:rsidTr="00BC6DFA">
        <w:tc>
          <w:tcPr>
            <w:tcW w:w="672" w:type="dxa"/>
          </w:tcPr>
          <w:p w14:paraId="61EE563B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#14</w:t>
            </w:r>
          </w:p>
        </w:tc>
        <w:tc>
          <w:tcPr>
            <w:tcW w:w="984" w:type="dxa"/>
          </w:tcPr>
          <w:p w14:paraId="0F6EFAB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950" w:type="dxa"/>
          </w:tcPr>
          <w:p w14:paraId="2F95EE51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252" w:type="dxa"/>
          </w:tcPr>
          <w:p w14:paraId="25E4621C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7.9 years</w:t>
            </w:r>
          </w:p>
        </w:tc>
        <w:tc>
          <w:tcPr>
            <w:tcW w:w="1605" w:type="dxa"/>
          </w:tcPr>
          <w:p w14:paraId="459486FE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TAC-ST</w:t>
            </w:r>
          </w:p>
        </w:tc>
        <w:tc>
          <w:tcPr>
            <w:tcW w:w="1689" w:type="dxa"/>
          </w:tcPr>
          <w:p w14:paraId="6E0B884D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 xml:space="preserve">12.2 </w:t>
            </w:r>
          </w:p>
        </w:tc>
        <w:tc>
          <w:tcPr>
            <w:tcW w:w="2624" w:type="dxa"/>
          </w:tcPr>
          <w:p w14:paraId="4B78DD7F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 change</w:t>
            </w:r>
          </w:p>
        </w:tc>
        <w:tc>
          <w:tcPr>
            <w:tcW w:w="1701" w:type="dxa"/>
          </w:tcPr>
          <w:p w14:paraId="76D61DC9" w14:textId="77777777" w:rsidR="007C0E27" w:rsidRPr="00DA5D5D" w:rsidRDefault="007C0E27" w:rsidP="00BC6DFA">
            <w:pPr>
              <w:tabs>
                <w:tab w:val="left" w:pos="514"/>
              </w:tabs>
              <w:jc w:val="both"/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2552" w:type="dxa"/>
          </w:tcPr>
          <w:p w14:paraId="0F41A142" w14:textId="77777777" w:rsidR="007C0E27" w:rsidRPr="00DA5D5D" w:rsidRDefault="007C0E27" w:rsidP="00BC6DFA">
            <w:pPr>
              <w:rPr>
                <w:sz w:val="20"/>
                <w:szCs w:val="20"/>
                <w:lang w:val="en-US"/>
              </w:rPr>
            </w:pPr>
            <w:r w:rsidRPr="00DA5D5D">
              <w:rPr>
                <w:sz w:val="20"/>
                <w:szCs w:val="20"/>
                <w:lang w:val="en-US"/>
              </w:rPr>
              <w:t>Nonimmune IF/TA + AKI</w:t>
            </w:r>
          </w:p>
        </w:tc>
      </w:tr>
    </w:tbl>
    <w:p w14:paraId="598BFE89" w14:textId="77777777" w:rsidR="007C0E27" w:rsidRPr="00DA5D5D" w:rsidRDefault="007C0E27" w:rsidP="007C0E27">
      <w:pPr>
        <w:rPr>
          <w:sz w:val="18"/>
          <w:szCs w:val="18"/>
          <w:lang w:val="en-US"/>
        </w:rPr>
      </w:pPr>
      <w:r w:rsidRPr="00DA5D5D">
        <w:rPr>
          <w:sz w:val="18"/>
          <w:szCs w:val="18"/>
          <w:lang w:val="en-US"/>
        </w:rPr>
        <w:t xml:space="preserve">Abbreviations: M: male; F: female; KT: kidney transplant; IS: </w:t>
      </w:r>
      <w:proofErr w:type="gramStart"/>
      <w:r w:rsidRPr="00DA5D5D">
        <w:rPr>
          <w:sz w:val="18"/>
          <w:szCs w:val="18"/>
          <w:lang w:val="en-US"/>
        </w:rPr>
        <w:t xml:space="preserve">immunosuppressive;  </w:t>
      </w:r>
      <w:proofErr w:type="spellStart"/>
      <w:r w:rsidRPr="00DA5D5D">
        <w:rPr>
          <w:sz w:val="18"/>
          <w:szCs w:val="18"/>
          <w:lang w:val="en-US"/>
        </w:rPr>
        <w:t>CsA</w:t>
      </w:r>
      <w:proofErr w:type="spellEnd"/>
      <w:proofErr w:type="gramEnd"/>
      <w:r w:rsidRPr="00DA5D5D">
        <w:rPr>
          <w:sz w:val="18"/>
          <w:szCs w:val="18"/>
          <w:lang w:val="en-US"/>
        </w:rPr>
        <w:t>: cyclosporin; ST: steroid; MPA: mycophenolate; TAC: tacrolimus;</w:t>
      </w:r>
      <w:r>
        <w:rPr>
          <w:sz w:val="18"/>
          <w:szCs w:val="18"/>
          <w:lang w:val="en-US"/>
        </w:rPr>
        <w:t xml:space="preserve"> SRL: sirolimus</w:t>
      </w:r>
      <w:r w:rsidRPr="00DA5D5D">
        <w:rPr>
          <w:sz w:val="18"/>
          <w:szCs w:val="18"/>
          <w:lang w:val="en-US"/>
        </w:rPr>
        <w:t>; eGFR: estimated glomerular filtration rate; IF/TA: interstitial fibrosis and tubular atrophy; AKI: acute kidney injury; AMR: antibody mediated rejection; HIVAN: HIV nephropathy.</w:t>
      </w:r>
    </w:p>
    <w:p w14:paraId="6AB0BDA3" w14:textId="77777777" w:rsidR="007C0E27" w:rsidRPr="00DA5D5D" w:rsidRDefault="007C0E27" w:rsidP="007C0E27">
      <w:pPr>
        <w:rPr>
          <w:sz w:val="18"/>
          <w:szCs w:val="18"/>
          <w:lang w:val="en-US"/>
        </w:rPr>
      </w:pPr>
    </w:p>
    <w:p w14:paraId="1967F753" w14:textId="77777777" w:rsidR="007C0E27" w:rsidRPr="00DA5D5D" w:rsidRDefault="007C0E27" w:rsidP="007C0E27">
      <w:pPr>
        <w:rPr>
          <w:sz w:val="18"/>
          <w:szCs w:val="18"/>
          <w:lang w:val="en-US"/>
        </w:rPr>
      </w:pPr>
      <w:r w:rsidRPr="00DA5D5D">
        <w:rPr>
          <w:sz w:val="18"/>
          <w:szCs w:val="18"/>
          <w:lang w:val="en-US"/>
        </w:rPr>
        <w:t xml:space="preserve">*Patients with </w:t>
      </w:r>
      <w:proofErr w:type="spellStart"/>
      <w:r w:rsidRPr="00DA5D5D">
        <w:rPr>
          <w:sz w:val="18"/>
          <w:szCs w:val="18"/>
          <w:lang w:val="en-US"/>
        </w:rPr>
        <w:t>eGRF</w:t>
      </w:r>
      <w:proofErr w:type="spellEnd"/>
      <w:r w:rsidRPr="00DA5D5D">
        <w:rPr>
          <w:sz w:val="18"/>
          <w:szCs w:val="18"/>
          <w:lang w:val="en-US"/>
        </w:rPr>
        <w:t xml:space="preserve"> &lt; 10 mL/min/1.7</w:t>
      </w:r>
      <w:r>
        <w:rPr>
          <w:sz w:val="18"/>
          <w:szCs w:val="18"/>
          <w:lang w:val="en-US"/>
        </w:rPr>
        <w:t>3</w:t>
      </w:r>
      <w:r w:rsidRPr="00DA5D5D">
        <w:rPr>
          <w:sz w:val="18"/>
          <w:szCs w:val="18"/>
          <w:lang w:val="en-US"/>
        </w:rPr>
        <w:t>m</w:t>
      </w:r>
      <w:r>
        <w:rPr>
          <w:sz w:val="18"/>
          <w:szCs w:val="18"/>
          <w:vertAlign w:val="superscript"/>
          <w:lang w:val="en-US"/>
        </w:rPr>
        <w:t>2</w:t>
      </w:r>
      <w:r w:rsidRPr="00DA5D5D">
        <w:rPr>
          <w:sz w:val="18"/>
          <w:szCs w:val="18"/>
          <w:lang w:val="en-US"/>
        </w:rPr>
        <w:t xml:space="preserve"> on conservative treatment</w:t>
      </w:r>
    </w:p>
    <w:p w14:paraId="4487EE37" w14:textId="77777777" w:rsidR="007C0E27" w:rsidRPr="00DA5D5D" w:rsidRDefault="007C0E27" w:rsidP="007C0E27">
      <w:pPr>
        <w:rPr>
          <w:sz w:val="18"/>
          <w:szCs w:val="18"/>
          <w:lang w:val="en-US"/>
        </w:rPr>
      </w:pPr>
      <w:r w:rsidRPr="00B01E5F">
        <w:rPr>
          <w:sz w:val="18"/>
          <w:szCs w:val="18"/>
          <w:vertAlign w:val="superscript"/>
          <w:lang w:val="en-US"/>
        </w:rPr>
        <w:t>#</w:t>
      </w:r>
      <w:r w:rsidRPr="00DA5D5D">
        <w:rPr>
          <w:sz w:val="18"/>
          <w:szCs w:val="18"/>
          <w:lang w:val="en-US"/>
        </w:rPr>
        <w:t xml:space="preserve">Patients on delayed graft function </w:t>
      </w:r>
    </w:p>
    <w:p w14:paraId="2DCA7D43" w14:textId="77777777" w:rsidR="007C0E27" w:rsidRDefault="007C0E27" w:rsidP="007C0E27">
      <w:pPr>
        <w:rPr>
          <w:sz w:val="18"/>
          <w:szCs w:val="18"/>
          <w:lang w:val="en-US"/>
        </w:rPr>
      </w:pPr>
      <w:r w:rsidRPr="00B01E5F">
        <w:rPr>
          <w:sz w:val="18"/>
          <w:szCs w:val="18"/>
          <w:vertAlign w:val="superscript"/>
          <w:lang w:val="en-US"/>
        </w:rPr>
        <w:t>&amp;</w:t>
      </w:r>
      <w:r w:rsidRPr="00DA5D5D">
        <w:rPr>
          <w:sz w:val="18"/>
          <w:szCs w:val="18"/>
          <w:lang w:val="en-US"/>
        </w:rPr>
        <w:t xml:space="preserve"> Patient diagnosed with COVID-19 in the first 48h after KT</w:t>
      </w:r>
    </w:p>
    <w:p w14:paraId="4C343F8B" w14:textId="77777777" w:rsidR="007C0E27" w:rsidRPr="00DA5D5D" w:rsidRDefault="007C0E27" w:rsidP="007C0E27">
      <w:pPr>
        <w:rPr>
          <w:sz w:val="18"/>
          <w:szCs w:val="18"/>
          <w:lang w:val="en-US"/>
        </w:rPr>
      </w:pPr>
      <w:r w:rsidRPr="00E5153C">
        <w:rPr>
          <w:sz w:val="18"/>
          <w:szCs w:val="18"/>
          <w:vertAlign w:val="superscript"/>
          <w:lang w:val="en-US"/>
        </w:rPr>
        <w:t>§</w:t>
      </w:r>
      <w:r>
        <w:rPr>
          <w:sz w:val="18"/>
          <w:szCs w:val="18"/>
          <w:lang w:val="en-US"/>
        </w:rPr>
        <w:t xml:space="preserve"> T</w:t>
      </w:r>
      <w:r w:rsidRPr="00E5153C">
        <w:rPr>
          <w:sz w:val="18"/>
          <w:szCs w:val="18"/>
          <w:lang w:val="en-US"/>
        </w:rPr>
        <w:t xml:space="preserve">here is no information about the time between diagnosis and graft loss in which the </w:t>
      </w:r>
      <w:r>
        <w:rPr>
          <w:sz w:val="18"/>
          <w:szCs w:val="18"/>
          <w:lang w:val="en-US"/>
        </w:rPr>
        <w:t xml:space="preserve">IS </w:t>
      </w:r>
      <w:r w:rsidRPr="00E5153C">
        <w:rPr>
          <w:sz w:val="18"/>
          <w:szCs w:val="18"/>
          <w:lang w:val="en-US"/>
        </w:rPr>
        <w:t xml:space="preserve">change was </w:t>
      </w:r>
      <w:r>
        <w:rPr>
          <w:sz w:val="18"/>
          <w:szCs w:val="18"/>
          <w:lang w:val="en-US"/>
        </w:rPr>
        <w:t>performed</w:t>
      </w:r>
    </w:p>
    <w:p w14:paraId="494D9D60" w14:textId="77777777" w:rsidR="007C0E27" w:rsidRDefault="007C0E27">
      <w:pPr>
        <w:rPr>
          <w:sz w:val="18"/>
          <w:szCs w:val="18"/>
          <w:lang w:val="en-US"/>
        </w:rPr>
        <w:sectPr w:rsidR="007C0E27" w:rsidSect="009F5F80">
          <w:pgSz w:w="16840" w:h="11900" w:orient="landscape"/>
          <w:pgMar w:top="544" w:right="862" w:bottom="1440" w:left="1080" w:header="708" w:footer="708" w:gutter="0"/>
          <w:cols w:space="708"/>
          <w:docGrid w:linePitch="381"/>
        </w:sectPr>
      </w:pPr>
    </w:p>
    <w:p w14:paraId="419B47D0" w14:textId="77777777" w:rsidR="007C0E27" w:rsidRPr="007C0E27" w:rsidRDefault="007C0E27" w:rsidP="007C0E27">
      <w:pPr>
        <w:rPr>
          <w:b/>
          <w:bCs/>
          <w:lang w:val="en-US"/>
        </w:rPr>
      </w:pPr>
      <w:r w:rsidRPr="007C0E27">
        <w:rPr>
          <w:b/>
          <w:bCs/>
          <w:lang w:val="en-US"/>
        </w:rPr>
        <w:lastRenderedPageBreak/>
        <w:t>Table S3. Risk factors for 28-days fatality after COVID-19 infection in KT recipients</w:t>
      </w:r>
    </w:p>
    <w:p w14:paraId="7D1ECB87" w14:textId="77777777" w:rsidR="007C0E27" w:rsidRPr="007C0E27" w:rsidRDefault="007C0E27" w:rsidP="007C0E27">
      <w:pPr>
        <w:rPr>
          <w:lang w:val="en-US"/>
        </w:rPr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3189"/>
        <w:gridCol w:w="3190"/>
      </w:tblGrid>
      <w:tr w:rsidR="007C0E27" w:rsidRPr="00806172" w14:paraId="0D081FA3" w14:textId="77777777" w:rsidTr="00BC6DFA">
        <w:trPr>
          <w:trHeight w:val="255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F980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N = </w:t>
            </w:r>
            <w:r w:rsidRPr="00FB79E9">
              <w:rPr>
                <w:color w:val="000000" w:themeColor="text1"/>
                <w:sz w:val="22"/>
                <w:szCs w:val="22"/>
              </w:rPr>
              <w:t>8</w:t>
            </w:r>
            <w:r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55ED" w14:textId="77777777" w:rsidR="007C0E27" w:rsidRPr="007C0E27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C0E27">
              <w:rPr>
                <w:b/>
                <w:bCs/>
                <w:sz w:val="22"/>
                <w:szCs w:val="22"/>
                <w:lang w:val="en-US"/>
              </w:rPr>
              <w:t>Univariable</w:t>
            </w:r>
          </w:p>
          <w:p w14:paraId="1D1F484E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7C0E27">
              <w:rPr>
                <w:sz w:val="22"/>
                <w:szCs w:val="22"/>
                <w:lang w:val="en-US"/>
              </w:rPr>
              <w:t>HR (95%CI), p value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259EB1" w14:textId="77777777" w:rsidR="007C0E27" w:rsidRPr="007C0E27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C0E27">
              <w:rPr>
                <w:b/>
                <w:bCs/>
                <w:sz w:val="22"/>
                <w:szCs w:val="22"/>
                <w:lang w:val="en-US"/>
              </w:rPr>
              <w:t>Multivariable</w:t>
            </w:r>
          </w:p>
          <w:p w14:paraId="4245DBA5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7C0E27">
              <w:rPr>
                <w:sz w:val="22"/>
                <w:szCs w:val="22"/>
                <w:lang w:val="en-US"/>
              </w:rPr>
              <w:t>HR (95%CI), p value</w:t>
            </w:r>
          </w:p>
        </w:tc>
      </w:tr>
      <w:tr w:rsidR="007C0E27" w:rsidRPr="00F91A00" w14:paraId="7093D67B" w14:textId="77777777" w:rsidTr="00BC6DFA">
        <w:tc>
          <w:tcPr>
            <w:tcW w:w="3964" w:type="dxa"/>
            <w:tcBorders>
              <w:top w:val="single" w:sz="4" w:space="0" w:color="auto"/>
              <w:right w:val="single" w:sz="4" w:space="0" w:color="auto"/>
            </w:tcBorders>
          </w:tcPr>
          <w:p w14:paraId="0BB269C3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Age (x 10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years-old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90247F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1.47 (1.29-1.67), &lt;0.001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</w:tcPr>
          <w:p w14:paraId="72D500FD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1.48 (1.31-1.68), &lt;0.001</w:t>
            </w:r>
          </w:p>
        </w:tc>
      </w:tr>
      <w:tr w:rsidR="007C0E27" w:rsidRPr="00F91A00" w14:paraId="3F614AA9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72980E2A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Male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gender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4E64473C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 (0.58-1.02), 0.071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80DAAE0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 (0.59-1.01), 0.063</w:t>
            </w:r>
          </w:p>
        </w:tc>
      </w:tr>
      <w:tr w:rsidR="007C0E27" w:rsidRPr="00F91A00" w14:paraId="0F25F9B2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127A15D5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>BMI (Kg/m</w:t>
            </w:r>
            <w:r w:rsidRPr="00F91A00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0A4371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1.01 (0.98-1.04), 0.384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6E2355C" w14:textId="77777777" w:rsidR="007C0E27" w:rsidRPr="00F91A00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C0E27" w:rsidRPr="00F91A00" w14:paraId="16AB39EF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3EE8CB06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Afro-Brazilian or mixed-race ethnicity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03C18937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0.93 (0.70-1.23), 0.595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32B9A2E7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1D8B94E4" w14:textId="77777777" w:rsidTr="00BC6DFA">
        <w:trPr>
          <w:trHeight w:val="311"/>
        </w:trPr>
        <w:tc>
          <w:tcPr>
            <w:tcW w:w="3964" w:type="dxa"/>
            <w:tcBorders>
              <w:right w:val="single" w:sz="4" w:space="0" w:color="auto"/>
            </w:tcBorders>
          </w:tcPr>
          <w:p w14:paraId="41DA3A46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Living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donor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BFA6EF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 (0.57-1.19), 0.301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017FC3EA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104B98AE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0EDBC11B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Timer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after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KT (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years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1F8BD25C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1.01 (0.98-1.03), 0.656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5211CF54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0ECC8F03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3F2D0E32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Number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of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c</w:t>
            </w:r>
            <w:r w:rsidRPr="00F91A00">
              <w:rPr>
                <w:color w:val="000000" w:themeColor="text1"/>
                <w:sz w:val="22"/>
                <w:szCs w:val="22"/>
              </w:rPr>
              <w:t>omorbidities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E867CD7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870146E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C0E27" w:rsidRPr="00F91A00" w14:paraId="24E634ED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89731C4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None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B5D1793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D5E4767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REF</w:t>
            </w:r>
          </w:p>
        </w:tc>
      </w:tr>
      <w:tr w:rsidR="007C0E27" w:rsidRPr="00487C29" w14:paraId="78CC83AA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2E894157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1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or</w:t>
            </w:r>
            <w:proofErr w:type="spellEnd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 2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29C66E4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 (0.76-2.20), 0.341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5243330" w14:textId="77777777" w:rsidR="007C0E27" w:rsidRPr="00945E3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45E30">
              <w:rPr>
                <w:sz w:val="22"/>
                <w:szCs w:val="22"/>
              </w:rPr>
              <w:t>1.36 (0.82-2.27), 0.231</w:t>
            </w:r>
          </w:p>
        </w:tc>
      </w:tr>
      <w:tr w:rsidR="007C0E27" w:rsidRPr="00F91A00" w14:paraId="0454A89A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8E3F8AF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sym w:font="Symbol" w:char="F0B3"/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 3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CC82904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1.83 (1.01-3.33), 0.047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5DA5751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2.00 (1.12-3.55), 0.018</w:t>
            </w:r>
          </w:p>
        </w:tc>
      </w:tr>
      <w:tr w:rsidR="007C0E27" w:rsidRPr="00F91A00" w14:paraId="621F60A7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3ED4DE2F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ST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075C7A6F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 (0.42-1.26), 0.249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01D1A123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30E893A0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68CBD590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CNI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ECCDF8F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0.92 (0.50-1.67), 0.774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4A96084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6AC72C3F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65743BA3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MPA/AZA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720C63D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 (0.63-2.06), 0.665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F61ECD2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2A4DEB04" w14:textId="77777777" w:rsidTr="00BC6DFA">
        <w:trPr>
          <w:trHeight w:val="242"/>
        </w:trPr>
        <w:tc>
          <w:tcPr>
            <w:tcW w:w="3964" w:type="dxa"/>
            <w:tcBorders>
              <w:right w:val="single" w:sz="4" w:space="0" w:color="auto"/>
            </w:tcBorders>
          </w:tcPr>
          <w:p w14:paraId="75F965BE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mTORi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BC129C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 (0.26-0.77), 0.004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3C6C8598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0.45 (0.27-0.73), 0.001</w:t>
            </w:r>
          </w:p>
        </w:tc>
      </w:tr>
      <w:tr w:rsidR="007C0E27" w:rsidRPr="00F91A00" w14:paraId="48ABE168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0A3DC748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>ST puls</w:t>
            </w:r>
            <w:r>
              <w:rPr>
                <w:color w:val="000000" w:themeColor="text1"/>
                <w:sz w:val="22"/>
                <w:szCs w:val="22"/>
              </w:rPr>
              <w:t xml:space="preserve">e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therapy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91A00">
              <w:rPr>
                <w:color w:val="000000" w:themeColor="text1"/>
                <w:sz w:val="22"/>
                <w:szCs w:val="22"/>
              </w:rPr>
              <w:sym w:font="Symbol" w:char="F0A3"/>
            </w:r>
            <w:r w:rsidRPr="00F91A00">
              <w:rPr>
                <w:color w:val="000000" w:themeColor="text1"/>
                <w:sz w:val="22"/>
                <w:szCs w:val="22"/>
              </w:rPr>
              <w:t xml:space="preserve"> 3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months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F12CBED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1.39 (0.62-3.10), 0.417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0F263AD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60A8F59A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04F33F6E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rATG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91A00">
              <w:rPr>
                <w:color w:val="000000" w:themeColor="text1"/>
                <w:sz w:val="22"/>
                <w:szCs w:val="22"/>
              </w:rPr>
              <w:sym w:font="Symbol" w:char="F0A3"/>
            </w:r>
            <w:r w:rsidRPr="00F91A00">
              <w:rPr>
                <w:color w:val="000000" w:themeColor="text1"/>
                <w:sz w:val="22"/>
                <w:szCs w:val="22"/>
              </w:rPr>
              <w:t xml:space="preserve"> 3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months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02D520FA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 (0.42-3.11), 0.791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55ECB45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200AA166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4CE2F620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RAS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blocka</w:t>
            </w:r>
            <w:r>
              <w:rPr>
                <w:color w:val="000000" w:themeColor="text1"/>
                <w:sz w:val="22"/>
                <w:szCs w:val="22"/>
              </w:rPr>
              <w:t>d</w:t>
            </w:r>
            <w:r w:rsidRPr="00F91A00">
              <w:rPr>
                <w:color w:val="000000" w:themeColor="text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A091A05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1.22 (0.89-1.67), 0.210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0A37F6FB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01BDFD5D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2DE91F5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Baseline eGFR (x 10 mL/min/1.73m</w:t>
            </w:r>
            <w:r w:rsidRPr="007C0E27">
              <w:rPr>
                <w:color w:val="000000" w:themeColor="text1"/>
                <w:sz w:val="22"/>
                <w:szCs w:val="22"/>
                <w:vertAlign w:val="superscript"/>
                <w:lang w:val="en-US"/>
              </w:rPr>
              <w:t>2</w:t>
            </w: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F923DEB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 (0.82-0.94), &lt;0.001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85E3902" w14:textId="77777777" w:rsidR="007C0E27" w:rsidRPr="00F91A00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0.87 (0.82-0.93), 0.001</w:t>
            </w:r>
          </w:p>
        </w:tc>
      </w:tr>
      <w:tr w:rsidR="007C0E27" w:rsidRPr="00F91A00" w14:paraId="731CAAA9" w14:textId="77777777" w:rsidTr="00BC6DFA">
        <w:tc>
          <w:tcPr>
            <w:tcW w:w="3964" w:type="dxa"/>
            <w:tcBorders>
              <w:bottom w:val="single" w:sz="4" w:space="0" w:color="auto"/>
              <w:right w:val="single" w:sz="4" w:space="0" w:color="auto"/>
            </w:tcBorders>
          </w:tcPr>
          <w:p w14:paraId="70AD8105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 xml:space="preserve">Time after the diagnosis of the index </w:t>
            </w:r>
            <w:proofErr w:type="gramStart"/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case  (</w:t>
            </w:r>
            <w:proofErr w:type="gramEnd"/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months)</w:t>
            </w:r>
          </w:p>
        </w:tc>
        <w:tc>
          <w:tcPr>
            <w:tcW w:w="3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8B6A" w14:textId="77777777" w:rsidR="007C0E27" w:rsidRPr="00025EE9" w:rsidRDefault="007C0E27" w:rsidP="00BC6DFA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25EE9">
              <w:rPr>
                <w:color w:val="000000" w:themeColor="text1"/>
                <w:sz w:val="22"/>
                <w:szCs w:val="22"/>
              </w:rPr>
              <w:t>0.</w:t>
            </w:r>
            <w:r>
              <w:rPr>
                <w:color w:val="000000" w:themeColor="text1"/>
                <w:sz w:val="22"/>
                <w:szCs w:val="22"/>
              </w:rPr>
              <w:t>88</w:t>
            </w:r>
            <w:r w:rsidRPr="00025EE9">
              <w:rPr>
                <w:color w:val="000000" w:themeColor="text1"/>
                <w:sz w:val="22"/>
                <w:szCs w:val="22"/>
              </w:rPr>
              <w:t xml:space="preserve"> (0.</w:t>
            </w:r>
            <w:r>
              <w:rPr>
                <w:color w:val="000000" w:themeColor="text1"/>
                <w:sz w:val="22"/>
                <w:szCs w:val="22"/>
              </w:rPr>
              <w:t>80</w:t>
            </w:r>
            <w:r w:rsidRPr="00025EE9">
              <w:rPr>
                <w:color w:val="000000" w:themeColor="text1"/>
                <w:sz w:val="22"/>
                <w:szCs w:val="22"/>
              </w:rPr>
              <w:t>-0.9</w:t>
            </w:r>
            <w:r>
              <w:rPr>
                <w:color w:val="000000" w:themeColor="text1"/>
                <w:sz w:val="22"/>
                <w:szCs w:val="22"/>
              </w:rPr>
              <w:t>7</w:t>
            </w:r>
            <w:r w:rsidRPr="00025EE9">
              <w:rPr>
                <w:color w:val="000000" w:themeColor="text1"/>
                <w:sz w:val="22"/>
                <w:szCs w:val="22"/>
              </w:rPr>
              <w:t>), 0.00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</w:tcBorders>
          </w:tcPr>
          <w:p w14:paraId="46602FF5" w14:textId="77777777" w:rsidR="007C0E27" w:rsidRPr="00025EE9" w:rsidRDefault="007C0E27" w:rsidP="00BC6DFA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0.90</w:t>
            </w:r>
            <w:r w:rsidRPr="00025EE9">
              <w:rPr>
                <w:b/>
                <w:bCs/>
                <w:color w:val="000000" w:themeColor="text1"/>
                <w:sz w:val="22"/>
                <w:szCs w:val="22"/>
              </w:rPr>
              <w:t xml:space="preserve"> (0.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82</w:t>
            </w:r>
            <w:r w:rsidRPr="00025EE9"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0.99</w:t>
            </w:r>
            <w:r w:rsidRPr="00025EE9">
              <w:rPr>
                <w:b/>
                <w:bCs/>
                <w:color w:val="000000" w:themeColor="text1"/>
                <w:sz w:val="22"/>
                <w:szCs w:val="22"/>
              </w:rPr>
              <w:t>), 0.02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4</w:t>
            </w:r>
          </w:p>
        </w:tc>
      </w:tr>
    </w:tbl>
    <w:p w14:paraId="2DCBFB60" w14:textId="77777777" w:rsidR="007C0E27" w:rsidRPr="007C0E27" w:rsidRDefault="007C0E27" w:rsidP="007C0E27">
      <w:pPr>
        <w:rPr>
          <w:sz w:val="18"/>
          <w:szCs w:val="18"/>
          <w:lang w:val="en-US"/>
        </w:rPr>
      </w:pPr>
      <w:r w:rsidRPr="007C0E27">
        <w:rPr>
          <w:sz w:val="18"/>
          <w:szCs w:val="18"/>
          <w:lang w:val="en-US"/>
        </w:rPr>
        <w:t xml:space="preserve">Legend: BMI: body mass index; KT: kidney transplant; IS: immunosuppressive; ST: steroid; MPA: mycophenolate; AZA: azathioprine; CNI: calcineurin inhibitor; </w:t>
      </w:r>
      <w:proofErr w:type="spellStart"/>
      <w:r w:rsidRPr="007C0E27">
        <w:rPr>
          <w:sz w:val="18"/>
          <w:szCs w:val="18"/>
          <w:lang w:val="en-US"/>
        </w:rPr>
        <w:t>mTORi</w:t>
      </w:r>
      <w:proofErr w:type="spellEnd"/>
      <w:r w:rsidRPr="007C0E27">
        <w:rPr>
          <w:sz w:val="18"/>
          <w:szCs w:val="18"/>
          <w:lang w:val="en-US"/>
        </w:rPr>
        <w:t xml:space="preserve">: mammalian target of rapamycin inhibitor; </w:t>
      </w:r>
      <w:proofErr w:type="spellStart"/>
      <w:r w:rsidRPr="007C0E27">
        <w:rPr>
          <w:sz w:val="18"/>
          <w:szCs w:val="18"/>
          <w:lang w:val="en-US"/>
        </w:rPr>
        <w:t>rATG</w:t>
      </w:r>
      <w:proofErr w:type="spellEnd"/>
      <w:r w:rsidRPr="007C0E27">
        <w:rPr>
          <w:sz w:val="18"/>
          <w:szCs w:val="18"/>
          <w:lang w:val="en-US"/>
        </w:rPr>
        <w:t xml:space="preserve">: rabbit anti-thymocyte globulin; RAS: renin-angiotensin system; eGFR: estimated glomerular filtration rate; </w:t>
      </w:r>
      <w:proofErr w:type="spellStart"/>
      <w:r w:rsidRPr="007C0E27">
        <w:rPr>
          <w:sz w:val="18"/>
          <w:szCs w:val="18"/>
          <w:lang w:val="en-US"/>
        </w:rPr>
        <w:t>HR:hazard</w:t>
      </w:r>
      <w:proofErr w:type="spellEnd"/>
      <w:r w:rsidRPr="007C0E27">
        <w:rPr>
          <w:sz w:val="18"/>
          <w:szCs w:val="18"/>
          <w:lang w:val="en-US"/>
        </w:rPr>
        <w:t xml:space="preserve"> ratio; CI: confidence interval; REF: reference</w:t>
      </w:r>
    </w:p>
    <w:p w14:paraId="43331714" w14:textId="77777777" w:rsidR="007C0E27" w:rsidRDefault="007C0E27" w:rsidP="007C0E27">
      <w:pPr>
        <w:rPr>
          <w:sz w:val="18"/>
          <w:szCs w:val="18"/>
          <w:lang w:val="en-US"/>
        </w:rPr>
        <w:sectPr w:rsidR="007C0E27" w:rsidSect="00AB02E1">
          <w:pgSz w:w="11900" w:h="16840" w:code="9"/>
          <w:pgMar w:top="720" w:right="482" w:bottom="720" w:left="720" w:header="708" w:footer="708" w:gutter="0"/>
          <w:cols w:space="708"/>
          <w:docGrid w:linePitch="360"/>
        </w:sectPr>
      </w:pPr>
    </w:p>
    <w:p w14:paraId="1A0934B5" w14:textId="77777777" w:rsidR="007C0E27" w:rsidRPr="007C0E27" w:rsidRDefault="007C0E27" w:rsidP="007C0E27">
      <w:pPr>
        <w:rPr>
          <w:b/>
          <w:bCs/>
          <w:lang w:val="en-US"/>
        </w:rPr>
      </w:pPr>
      <w:r w:rsidRPr="007C0E27">
        <w:rPr>
          <w:b/>
          <w:bCs/>
          <w:lang w:val="en-US"/>
        </w:rPr>
        <w:lastRenderedPageBreak/>
        <w:t>Table S4. Risk factors for 90-days fatality after COVID-19 infection in KT recipients</w:t>
      </w:r>
    </w:p>
    <w:p w14:paraId="6E37C071" w14:textId="77777777" w:rsidR="007C0E27" w:rsidRPr="007C0E27" w:rsidRDefault="007C0E27" w:rsidP="007C0E27">
      <w:pPr>
        <w:rPr>
          <w:lang w:val="en-US"/>
        </w:rPr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3189"/>
        <w:gridCol w:w="3190"/>
      </w:tblGrid>
      <w:tr w:rsidR="007C0E27" w:rsidRPr="00806172" w14:paraId="16B05795" w14:textId="77777777" w:rsidTr="00BC6DFA">
        <w:trPr>
          <w:trHeight w:val="255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B432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 = 878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D9D3" w14:textId="77777777" w:rsidR="007C0E27" w:rsidRPr="007C0E27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C0E27">
              <w:rPr>
                <w:b/>
                <w:bCs/>
                <w:sz w:val="22"/>
                <w:szCs w:val="22"/>
                <w:lang w:val="en-US"/>
              </w:rPr>
              <w:t>Univariable</w:t>
            </w:r>
          </w:p>
          <w:p w14:paraId="63B850A3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7C0E27">
              <w:rPr>
                <w:sz w:val="22"/>
                <w:szCs w:val="22"/>
                <w:lang w:val="en-US"/>
              </w:rPr>
              <w:t>HR (95%CI), p value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FA6704" w14:textId="77777777" w:rsidR="007C0E27" w:rsidRPr="007C0E27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C0E27">
              <w:rPr>
                <w:b/>
                <w:bCs/>
                <w:sz w:val="22"/>
                <w:szCs w:val="22"/>
                <w:lang w:val="en-US"/>
              </w:rPr>
              <w:t>Multivariable</w:t>
            </w:r>
          </w:p>
          <w:p w14:paraId="114ECA37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7C0E27">
              <w:rPr>
                <w:sz w:val="22"/>
                <w:szCs w:val="22"/>
                <w:lang w:val="en-US"/>
              </w:rPr>
              <w:t>HR (95%CI), p value</w:t>
            </w:r>
          </w:p>
        </w:tc>
      </w:tr>
      <w:tr w:rsidR="007C0E27" w:rsidRPr="00F91A00" w14:paraId="258AC984" w14:textId="77777777" w:rsidTr="00BC6DFA">
        <w:tc>
          <w:tcPr>
            <w:tcW w:w="3964" w:type="dxa"/>
            <w:tcBorders>
              <w:top w:val="single" w:sz="4" w:space="0" w:color="auto"/>
              <w:right w:val="single" w:sz="4" w:space="0" w:color="auto"/>
            </w:tcBorders>
          </w:tcPr>
          <w:p w14:paraId="061C9A11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Age (x 10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years-old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4F34BA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1.53 (1.38-1.70), &lt;0.001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</w:tcPr>
          <w:p w14:paraId="03A6800B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E3279D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>54</w:t>
            </w:r>
            <w:r w:rsidRPr="00E3279D">
              <w:rPr>
                <w:b/>
                <w:bCs/>
                <w:sz w:val="22"/>
                <w:szCs w:val="22"/>
              </w:rPr>
              <w:t xml:space="preserve"> (1.3</w:t>
            </w:r>
            <w:r>
              <w:rPr>
                <w:b/>
                <w:bCs/>
                <w:sz w:val="22"/>
                <w:szCs w:val="22"/>
              </w:rPr>
              <w:t>9</w:t>
            </w:r>
            <w:r w:rsidRPr="00E3279D">
              <w:rPr>
                <w:b/>
                <w:bCs/>
                <w:sz w:val="22"/>
                <w:szCs w:val="22"/>
              </w:rPr>
              <w:t>-1.</w:t>
            </w:r>
            <w:r>
              <w:rPr>
                <w:b/>
                <w:bCs/>
                <w:sz w:val="22"/>
                <w:szCs w:val="22"/>
              </w:rPr>
              <w:t>71</w:t>
            </w:r>
            <w:r w:rsidRPr="00E3279D">
              <w:rPr>
                <w:b/>
                <w:bCs/>
                <w:sz w:val="22"/>
                <w:szCs w:val="22"/>
              </w:rPr>
              <w:t>), &lt;0.001</w:t>
            </w:r>
          </w:p>
        </w:tc>
      </w:tr>
      <w:tr w:rsidR="007C0E27" w:rsidRPr="00F91A00" w14:paraId="63FC57E3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861842D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Male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gender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018872B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 (0.78-1.25), 0.893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380647C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2EA16E96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62C47AF3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>BMI (Kg/m</w:t>
            </w:r>
            <w:r w:rsidRPr="00F91A00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26ADB42A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1.02 (0.99-1.04), 0.126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0E57AB5" w14:textId="77777777" w:rsidR="007C0E27" w:rsidRPr="00F91A00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C0E27" w:rsidRPr="00F91A00" w14:paraId="346EC686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021C3BA6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Afro-Brazilian or mixed-race ethnicity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102909E7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 (0.65-1.04), 0.101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116D980C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039462BD" w14:textId="77777777" w:rsidTr="00BC6DFA">
        <w:trPr>
          <w:trHeight w:val="311"/>
        </w:trPr>
        <w:tc>
          <w:tcPr>
            <w:tcW w:w="3964" w:type="dxa"/>
            <w:tcBorders>
              <w:right w:val="single" w:sz="4" w:space="0" w:color="auto"/>
            </w:tcBorders>
          </w:tcPr>
          <w:p w14:paraId="18C2C512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Living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donor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030EF479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 (0.60-1.10), 0.181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FC56A85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41D310A2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6E9C9EC9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Timer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after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KT (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years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098472B8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1.02 (1.00-1.04), 0.060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3931AD53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1.01 (1.00-1.03), 0.164</w:t>
            </w:r>
          </w:p>
        </w:tc>
      </w:tr>
      <w:tr w:rsidR="007C0E27" w:rsidRPr="00F91A00" w14:paraId="2799F4BD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931FBA1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Number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of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c</w:t>
            </w:r>
            <w:r w:rsidRPr="00F91A00">
              <w:rPr>
                <w:color w:val="000000" w:themeColor="text1"/>
                <w:sz w:val="22"/>
                <w:szCs w:val="22"/>
              </w:rPr>
              <w:t>omorbidities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D8F3517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9F498E3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C0E27" w:rsidRPr="00F91A00" w14:paraId="1B610112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584EB9F2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None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5F405719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25A4049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REF</w:t>
            </w:r>
          </w:p>
        </w:tc>
      </w:tr>
      <w:tr w:rsidR="007C0E27" w:rsidRPr="00487C29" w14:paraId="695355EC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7372CD21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1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or</w:t>
            </w:r>
            <w:proofErr w:type="spellEnd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 2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163450AB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 (0.79-1.83), 0.392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0077654" w14:textId="77777777" w:rsidR="007C0E27" w:rsidRPr="00487C29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87C29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21</w:t>
            </w:r>
            <w:r w:rsidRPr="00487C29">
              <w:rPr>
                <w:sz w:val="22"/>
                <w:szCs w:val="22"/>
              </w:rPr>
              <w:t xml:space="preserve"> (0.8</w:t>
            </w:r>
            <w:r>
              <w:rPr>
                <w:sz w:val="22"/>
                <w:szCs w:val="22"/>
              </w:rPr>
              <w:t>1</w:t>
            </w:r>
            <w:r w:rsidRPr="00487C2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1.82</w:t>
            </w:r>
            <w:r w:rsidRPr="00487C29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 0.351</w:t>
            </w:r>
          </w:p>
        </w:tc>
      </w:tr>
      <w:tr w:rsidR="007C0E27" w:rsidRPr="00F91A00" w14:paraId="4032DC42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3D141DAB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sym w:font="Symbol" w:char="F0B3"/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 3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47C30848" w14:textId="77777777" w:rsid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1.67 (1.03-2.70), 0.037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0217FDC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1.69 (1.06-2.69), 0.028</w:t>
            </w:r>
          </w:p>
        </w:tc>
      </w:tr>
      <w:tr w:rsidR="007C0E27" w:rsidRPr="00F91A00" w14:paraId="54DB3D0D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7A38B8CC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ST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D166EBB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 (0.58-1.59), 0.881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10A2E942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7A2CF038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79C1FEC6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CNI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2257F714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 (0.59-1.61), 0.928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3AE8B91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50D5848E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29089D8A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MPA/AZA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4A908116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1.09 (0.67-1.77), 0.737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4B50D8C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39E95FD1" w14:textId="77777777" w:rsidTr="00BC6DFA">
        <w:trPr>
          <w:trHeight w:val="242"/>
        </w:trPr>
        <w:tc>
          <w:tcPr>
            <w:tcW w:w="3964" w:type="dxa"/>
            <w:tcBorders>
              <w:right w:val="single" w:sz="4" w:space="0" w:color="auto"/>
            </w:tcBorders>
          </w:tcPr>
          <w:p w14:paraId="2A4B2D7B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IS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regimen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mTORi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211C7EC2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 (0.30-0.74), 0.001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5D379F5B" w14:textId="77777777" w:rsidR="007C0E27" w:rsidRPr="00E3279D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E3279D">
              <w:rPr>
                <w:b/>
                <w:bCs/>
                <w:sz w:val="22"/>
                <w:szCs w:val="22"/>
              </w:rPr>
              <w:t>0.</w:t>
            </w:r>
            <w:r>
              <w:rPr>
                <w:b/>
                <w:bCs/>
                <w:sz w:val="22"/>
                <w:szCs w:val="22"/>
              </w:rPr>
              <w:t>45</w:t>
            </w:r>
            <w:r w:rsidRPr="00E3279D">
              <w:rPr>
                <w:b/>
                <w:bCs/>
                <w:sz w:val="22"/>
                <w:szCs w:val="22"/>
              </w:rPr>
              <w:t xml:space="preserve"> (0.</w:t>
            </w:r>
            <w:r>
              <w:rPr>
                <w:b/>
                <w:bCs/>
                <w:sz w:val="22"/>
                <w:szCs w:val="22"/>
              </w:rPr>
              <w:t>30</w:t>
            </w:r>
            <w:r w:rsidRPr="00E3279D">
              <w:rPr>
                <w:b/>
                <w:bCs/>
                <w:sz w:val="22"/>
                <w:szCs w:val="22"/>
              </w:rPr>
              <w:t>-0.6</w:t>
            </w:r>
            <w:r>
              <w:rPr>
                <w:b/>
                <w:bCs/>
                <w:sz w:val="22"/>
                <w:szCs w:val="22"/>
              </w:rPr>
              <w:t>6</w:t>
            </w:r>
            <w:r w:rsidRPr="00E3279D">
              <w:rPr>
                <w:b/>
                <w:bCs/>
                <w:sz w:val="22"/>
                <w:szCs w:val="22"/>
              </w:rPr>
              <w:t xml:space="preserve">), </w:t>
            </w:r>
            <w:r>
              <w:rPr>
                <w:b/>
                <w:bCs/>
                <w:sz w:val="22"/>
                <w:szCs w:val="22"/>
              </w:rPr>
              <w:t>&lt;</w:t>
            </w:r>
            <w:r w:rsidRPr="00E3279D">
              <w:rPr>
                <w:b/>
                <w:bCs/>
                <w:sz w:val="22"/>
                <w:szCs w:val="22"/>
              </w:rPr>
              <w:t>0.001</w:t>
            </w:r>
          </w:p>
        </w:tc>
      </w:tr>
      <w:tr w:rsidR="007C0E27" w:rsidRPr="00F91A00" w14:paraId="47DD66AA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490DB522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>ST puls</w:t>
            </w:r>
            <w:r>
              <w:rPr>
                <w:color w:val="000000" w:themeColor="text1"/>
                <w:sz w:val="22"/>
                <w:szCs w:val="22"/>
              </w:rPr>
              <w:t xml:space="preserve">e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therapy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91A00">
              <w:rPr>
                <w:color w:val="000000" w:themeColor="text1"/>
                <w:sz w:val="22"/>
                <w:szCs w:val="22"/>
              </w:rPr>
              <w:sym w:font="Symbol" w:char="F0A3"/>
            </w:r>
            <w:r w:rsidRPr="00F91A00">
              <w:rPr>
                <w:color w:val="000000" w:themeColor="text1"/>
                <w:sz w:val="22"/>
                <w:szCs w:val="22"/>
              </w:rPr>
              <w:t xml:space="preserve"> 3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months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2DEABBE2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 (0.96-3.41), 0.066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136A179" w14:textId="77777777" w:rsidR="007C0E27" w:rsidRPr="00924B36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24B36">
              <w:rPr>
                <w:b/>
                <w:bCs/>
                <w:sz w:val="22"/>
                <w:szCs w:val="22"/>
              </w:rPr>
              <w:t>1.61 (1.03-2.51), 0.035</w:t>
            </w:r>
          </w:p>
        </w:tc>
      </w:tr>
      <w:tr w:rsidR="007C0E27" w:rsidRPr="00F91A00" w14:paraId="433269F3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13B85B15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rATG</w:t>
            </w:r>
            <w:proofErr w:type="spellEnd"/>
            <w:r w:rsidRPr="00F91A00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91A00">
              <w:rPr>
                <w:color w:val="000000" w:themeColor="text1"/>
                <w:sz w:val="22"/>
                <w:szCs w:val="22"/>
              </w:rPr>
              <w:sym w:font="Symbol" w:char="F0A3"/>
            </w:r>
            <w:r w:rsidRPr="00F91A00">
              <w:rPr>
                <w:color w:val="000000" w:themeColor="text1"/>
                <w:sz w:val="22"/>
                <w:szCs w:val="22"/>
              </w:rPr>
              <w:t xml:space="preserve"> 3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months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228AE782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0.89 (0.39-2.04), 0.790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5E02684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295AAF49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00175A82" w14:textId="77777777" w:rsidR="007C0E27" w:rsidRPr="00F91A00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F91A00">
              <w:rPr>
                <w:color w:val="000000" w:themeColor="text1"/>
                <w:sz w:val="22"/>
                <w:szCs w:val="22"/>
              </w:rPr>
              <w:t xml:space="preserve">RAS </w:t>
            </w:r>
            <w:proofErr w:type="spellStart"/>
            <w:r w:rsidRPr="00F91A00">
              <w:rPr>
                <w:color w:val="000000" w:themeColor="text1"/>
                <w:sz w:val="22"/>
                <w:szCs w:val="22"/>
              </w:rPr>
              <w:t>blocka</w:t>
            </w:r>
            <w:r>
              <w:rPr>
                <w:color w:val="000000" w:themeColor="text1"/>
                <w:sz w:val="22"/>
                <w:szCs w:val="22"/>
              </w:rPr>
              <w:t>d</w:t>
            </w:r>
            <w:r w:rsidRPr="00F91A00">
              <w:rPr>
                <w:color w:val="000000" w:themeColor="text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1AF7EECB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0.99 (0.76-1.29), 0.955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349092C0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C0E27" w:rsidRPr="00F91A00" w14:paraId="7BB47404" w14:textId="77777777" w:rsidTr="00BC6DFA">
        <w:tc>
          <w:tcPr>
            <w:tcW w:w="3964" w:type="dxa"/>
            <w:tcBorders>
              <w:right w:val="single" w:sz="4" w:space="0" w:color="auto"/>
            </w:tcBorders>
          </w:tcPr>
          <w:p w14:paraId="17034DB4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Baseline eGFR (x 10 mL/min/1.73m</w:t>
            </w:r>
            <w:r w:rsidRPr="007C0E27">
              <w:rPr>
                <w:color w:val="000000" w:themeColor="text1"/>
                <w:sz w:val="22"/>
                <w:szCs w:val="22"/>
                <w:vertAlign w:val="superscript"/>
                <w:lang w:val="en-US"/>
              </w:rPr>
              <w:t>2</w:t>
            </w: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4C89F1F" w14:textId="77777777" w:rsidR="007C0E27" w:rsidRPr="00F91A00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0.90 (0.85-0.95), &lt;0.001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4F8D52F5" w14:textId="77777777" w:rsidR="007C0E27" w:rsidRPr="00F91A00" w:rsidRDefault="007C0E27" w:rsidP="00BC6DFA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0.89 (0.85-0.94), &lt;0.001</w:t>
            </w:r>
          </w:p>
        </w:tc>
      </w:tr>
      <w:tr w:rsidR="007C0E27" w:rsidRPr="00806172" w14:paraId="45C6E0CE" w14:textId="77777777" w:rsidTr="00BC6DFA">
        <w:trPr>
          <w:trHeight w:val="298"/>
        </w:trPr>
        <w:tc>
          <w:tcPr>
            <w:tcW w:w="3964" w:type="dxa"/>
            <w:tcBorders>
              <w:right w:val="single" w:sz="4" w:space="0" w:color="auto"/>
            </w:tcBorders>
          </w:tcPr>
          <w:p w14:paraId="54D3B6B0" w14:textId="77777777" w:rsidR="007C0E27" w:rsidRPr="007C0E27" w:rsidRDefault="007C0E27" w:rsidP="00BC6DFA">
            <w:pPr>
              <w:spacing w:line="360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7C0E27">
              <w:rPr>
                <w:color w:val="000000" w:themeColor="text1"/>
                <w:sz w:val="22"/>
                <w:szCs w:val="22"/>
                <w:lang w:val="en-US"/>
              </w:rPr>
              <w:t>Quartiles of time after index case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591453E1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BE2C5B0" w14:textId="77777777" w:rsidR="007C0E27" w:rsidRPr="007C0E27" w:rsidRDefault="007C0E27" w:rsidP="00BC6DFA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7C0E27" w:rsidRPr="00AB02E1" w14:paraId="179992DA" w14:textId="77777777" w:rsidTr="00BC6DFA">
        <w:trPr>
          <w:trHeight w:val="298"/>
        </w:trPr>
        <w:tc>
          <w:tcPr>
            <w:tcW w:w="3964" w:type="dxa"/>
            <w:tcBorders>
              <w:right w:val="single" w:sz="4" w:space="0" w:color="auto"/>
            </w:tcBorders>
          </w:tcPr>
          <w:p w14:paraId="79AB2004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Q1</w:t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: &lt; 72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days</w:t>
            </w:r>
            <w:proofErr w:type="spellEnd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34F829D9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2F6A2EFE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</w:t>
            </w:r>
          </w:p>
        </w:tc>
      </w:tr>
      <w:tr w:rsidR="007C0E27" w:rsidRPr="00AB02E1" w14:paraId="6916C90F" w14:textId="77777777" w:rsidTr="00BC6DFA">
        <w:trPr>
          <w:trHeight w:val="298"/>
        </w:trPr>
        <w:tc>
          <w:tcPr>
            <w:tcW w:w="3964" w:type="dxa"/>
            <w:tcBorders>
              <w:right w:val="single" w:sz="4" w:space="0" w:color="auto"/>
            </w:tcBorders>
          </w:tcPr>
          <w:p w14:paraId="79A38118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Q</w:t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2: 72 - 104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109C7600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1.06 (0.77-1.44), 0.728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5D679047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1.08 (0.79-1.47), 0.625</w:t>
            </w:r>
          </w:p>
        </w:tc>
      </w:tr>
      <w:tr w:rsidR="007C0E27" w:rsidRPr="00AB02E1" w14:paraId="399B0C86" w14:textId="77777777" w:rsidTr="00BC6DFA">
        <w:trPr>
          <w:trHeight w:val="298"/>
        </w:trPr>
        <w:tc>
          <w:tcPr>
            <w:tcW w:w="3964" w:type="dxa"/>
            <w:tcBorders>
              <w:right w:val="single" w:sz="4" w:space="0" w:color="auto"/>
            </w:tcBorders>
          </w:tcPr>
          <w:p w14:paraId="2A2C396A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Q</w:t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3: 105 - 140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DA35FBC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0.86 (0.63-1.18), 0.360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7F9CB364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 (0.67-1.25), 0.572</w:t>
            </w:r>
          </w:p>
        </w:tc>
      </w:tr>
      <w:tr w:rsidR="007C0E27" w:rsidRPr="00AB02E1" w14:paraId="19FF2D4A" w14:textId="77777777" w:rsidTr="00BC6DFA">
        <w:trPr>
          <w:trHeight w:val="298"/>
        </w:trPr>
        <w:tc>
          <w:tcPr>
            <w:tcW w:w="3964" w:type="dxa"/>
            <w:tcBorders>
              <w:bottom w:val="single" w:sz="4" w:space="0" w:color="auto"/>
              <w:right w:val="single" w:sz="4" w:space="0" w:color="auto"/>
            </w:tcBorders>
          </w:tcPr>
          <w:p w14:paraId="0C3C3AA3" w14:textId="77777777" w:rsidR="007C0E27" w:rsidRPr="007E6272" w:rsidRDefault="007C0E27" w:rsidP="00BC6DFA">
            <w:pPr>
              <w:spacing w:line="360" w:lineRule="auto"/>
              <w:ind w:left="708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Q</w:t>
            </w:r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 xml:space="preserve">4: &gt; 140 </w:t>
            </w:r>
            <w:proofErr w:type="spellStart"/>
            <w:r w:rsidRPr="007E6272">
              <w:rPr>
                <w:i/>
                <w:iCs/>
                <w:color w:val="000000" w:themeColor="text1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3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3D67" w14:textId="77777777" w:rsidR="007C0E27" w:rsidRPr="009A02E4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0.73 (0.53-1.02), 0.064</w:t>
            </w: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</w:tcBorders>
          </w:tcPr>
          <w:p w14:paraId="541A8F7A" w14:textId="77777777" w:rsidR="007C0E27" w:rsidRPr="00924B36" w:rsidRDefault="007C0E27" w:rsidP="00BC6DF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4B36">
              <w:rPr>
                <w:sz w:val="22"/>
                <w:szCs w:val="22"/>
              </w:rPr>
              <w:t>0.80 (0.58-1.11), 0.181</w:t>
            </w:r>
          </w:p>
        </w:tc>
      </w:tr>
    </w:tbl>
    <w:p w14:paraId="6D792DEC" w14:textId="77777777" w:rsidR="007C0E27" w:rsidRPr="007C0E27" w:rsidRDefault="007C0E27" w:rsidP="007C0E27">
      <w:pPr>
        <w:rPr>
          <w:sz w:val="18"/>
          <w:szCs w:val="18"/>
          <w:lang w:val="en-US"/>
        </w:rPr>
      </w:pPr>
      <w:r w:rsidRPr="007C0E27">
        <w:rPr>
          <w:sz w:val="18"/>
          <w:szCs w:val="18"/>
          <w:lang w:val="en-US"/>
        </w:rPr>
        <w:t>Legend: BMI: body mass index; KT: kidney transplant; IS: immunosuppressive; ST: steroid; MPA: mycophenolate; AZA: azathioprine; CNI: calcineurin inhibitor; mTORi: mammalian target of rapamycin inhibitor; rATG: rabbit anti-thymocyte globulin; RAS: renin-angiotensin system; eGFR: estimated glomerular filtration rate; HR: hazard ratio; CI: confidence interval; REF: reference</w:t>
      </w:r>
    </w:p>
    <w:p w14:paraId="5CE39FDB" w14:textId="77777777" w:rsidR="007C0E27" w:rsidRPr="007C0E27" w:rsidRDefault="007C0E27" w:rsidP="007C0E27">
      <w:pPr>
        <w:rPr>
          <w:sz w:val="18"/>
          <w:szCs w:val="18"/>
          <w:lang w:val="en-US"/>
        </w:rPr>
      </w:pPr>
    </w:p>
    <w:p w14:paraId="05774D99" w14:textId="781470AA" w:rsidR="007C0E27" w:rsidRPr="007C0E27" w:rsidRDefault="007C0E27" w:rsidP="007C0E27">
      <w:pPr>
        <w:rPr>
          <w:sz w:val="18"/>
          <w:szCs w:val="18"/>
          <w:lang w:val="en-US"/>
        </w:rPr>
      </w:pPr>
    </w:p>
    <w:p w14:paraId="75131852" w14:textId="1AFB9D68" w:rsidR="00806172" w:rsidRDefault="00806172">
      <w:pPr>
        <w:widowControl/>
        <w:autoSpaceDE/>
        <w:autoSpaceDN/>
        <w:adjustRightInd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br w:type="page"/>
      </w:r>
    </w:p>
    <w:p w14:paraId="41D26D28" w14:textId="108ED181" w:rsidR="00C53C31" w:rsidRPr="000E57BB" w:rsidRDefault="00806172">
      <w:pPr>
        <w:rPr>
          <w:sz w:val="18"/>
          <w:szCs w:val="18"/>
          <w:lang w:val="en-US"/>
        </w:rPr>
      </w:pPr>
      <w:r w:rsidRPr="00806172">
        <w:rPr>
          <w:sz w:val="18"/>
          <w:szCs w:val="18"/>
          <w:lang w:val="en-US"/>
        </w:rPr>
        <w:lastRenderedPageBreak/>
        <w:drawing>
          <wp:inline distT="0" distB="0" distL="0" distR="0" wp14:anchorId="5207F03E" wp14:editId="083066A3">
            <wp:extent cx="6793230" cy="66421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C31" w:rsidRPr="000E57BB" w:rsidSect="00AB02E1">
      <w:pgSz w:w="11900" w:h="16840" w:code="9"/>
      <w:pgMar w:top="720" w:right="4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0343E"/>
    <w:multiLevelType w:val="hybridMultilevel"/>
    <w:tmpl w:val="E0548DFC"/>
    <w:lvl w:ilvl="0" w:tplc="9282EA44">
      <w:start w:val="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F424B"/>
    <w:multiLevelType w:val="hybridMultilevel"/>
    <w:tmpl w:val="45BCCC1E"/>
    <w:lvl w:ilvl="0" w:tplc="E76252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8C1"/>
    <w:rsid w:val="00012DF4"/>
    <w:rsid w:val="00034FEA"/>
    <w:rsid w:val="000358CA"/>
    <w:rsid w:val="0003633E"/>
    <w:rsid w:val="00040F4B"/>
    <w:rsid w:val="00041158"/>
    <w:rsid w:val="0004597E"/>
    <w:rsid w:val="00064186"/>
    <w:rsid w:val="00080C5D"/>
    <w:rsid w:val="00081726"/>
    <w:rsid w:val="00094E04"/>
    <w:rsid w:val="000A474A"/>
    <w:rsid w:val="000A6663"/>
    <w:rsid w:val="000A6E84"/>
    <w:rsid w:val="000D55AA"/>
    <w:rsid w:val="000E57BB"/>
    <w:rsid w:val="000E74AD"/>
    <w:rsid w:val="001117C3"/>
    <w:rsid w:val="0012006A"/>
    <w:rsid w:val="00124D77"/>
    <w:rsid w:val="001328EB"/>
    <w:rsid w:val="00140D5B"/>
    <w:rsid w:val="00147E6C"/>
    <w:rsid w:val="00163287"/>
    <w:rsid w:val="00166D31"/>
    <w:rsid w:val="00186254"/>
    <w:rsid w:val="001A297E"/>
    <w:rsid w:val="001B2BF9"/>
    <w:rsid w:val="001B3417"/>
    <w:rsid w:val="001C6356"/>
    <w:rsid w:val="001C720F"/>
    <w:rsid w:val="001E50DE"/>
    <w:rsid w:val="001E6175"/>
    <w:rsid w:val="001F20FA"/>
    <w:rsid w:val="00204E1B"/>
    <w:rsid w:val="0020525B"/>
    <w:rsid w:val="00243E39"/>
    <w:rsid w:val="00280A46"/>
    <w:rsid w:val="00281487"/>
    <w:rsid w:val="002835A0"/>
    <w:rsid w:val="00293710"/>
    <w:rsid w:val="002A5EA6"/>
    <w:rsid w:val="002B06B5"/>
    <w:rsid w:val="002D2063"/>
    <w:rsid w:val="002D218B"/>
    <w:rsid w:val="002D6B7D"/>
    <w:rsid w:val="002D76AD"/>
    <w:rsid w:val="002F7F2A"/>
    <w:rsid w:val="00303187"/>
    <w:rsid w:val="00327564"/>
    <w:rsid w:val="00336F6C"/>
    <w:rsid w:val="00352002"/>
    <w:rsid w:val="00360E11"/>
    <w:rsid w:val="00371E7F"/>
    <w:rsid w:val="00376882"/>
    <w:rsid w:val="0039475B"/>
    <w:rsid w:val="003A50BC"/>
    <w:rsid w:val="003C0CC8"/>
    <w:rsid w:val="003D2100"/>
    <w:rsid w:val="003D7201"/>
    <w:rsid w:val="00403C5B"/>
    <w:rsid w:val="00413456"/>
    <w:rsid w:val="00420DA4"/>
    <w:rsid w:val="00425D12"/>
    <w:rsid w:val="00426B22"/>
    <w:rsid w:val="00430517"/>
    <w:rsid w:val="004618F9"/>
    <w:rsid w:val="004654D8"/>
    <w:rsid w:val="004B228F"/>
    <w:rsid w:val="004B4521"/>
    <w:rsid w:val="004B6A9F"/>
    <w:rsid w:val="004B7D36"/>
    <w:rsid w:val="004C5F5F"/>
    <w:rsid w:val="004E56ED"/>
    <w:rsid w:val="004F7EBB"/>
    <w:rsid w:val="00501F0C"/>
    <w:rsid w:val="00516BD6"/>
    <w:rsid w:val="00530F6B"/>
    <w:rsid w:val="005447FE"/>
    <w:rsid w:val="00546749"/>
    <w:rsid w:val="00582E88"/>
    <w:rsid w:val="00597411"/>
    <w:rsid w:val="005A2CDA"/>
    <w:rsid w:val="005C6E6D"/>
    <w:rsid w:val="005C73E0"/>
    <w:rsid w:val="005D3AB5"/>
    <w:rsid w:val="005D5D35"/>
    <w:rsid w:val="005E162B"/>
    <w:rsid w:val="00601FEC"/>
    <w:rsid w:val="00607A96"/>
    <w:rsid w:val="00610B21"/>
    <w:rsid w:val="0062411C"/>
    <w:rsid w:val="006265E0"/>
    <w:rsid w:val="006307CE"/>
    <w:rsid w:val="00651B26"/>
    <w:rsid w:val="006529A7"/>
    <w:rsid w:val="00655899"/>
    <w:rsid w:val="00657807"/>
    <w:rsid w:val="00665F8D"/>
    <w:rsid w:val="0066605D"/>
    <w:rsid w:val="006707F0"/>
    <w:rsid w:val="00680071"/>
    <w:rsid w:val="00683726"/>
    <w:rsid w:val="006A2CF2"/>
    <w:rsid w:val="006A5690"/>
    <w:rsid w:val="006A6262"/>
    <w:rsid w:val="006B1477"/>
    <w:rsid w:val="006B31CD"/>
    <w:rsid w:val="006C3402"/>
    <w:rsid w:val="006D49B3"/>
    <w:rsid w:val="006E5B51"/>
    <w:rsid w:val="006F1334"/>
    <w:rsid w:val="006F47EE"/>
    <w:rsid w:val="00700F49"/>
    <w:rsid w:val="007019DC"/>
    <w:rsid w:val="00714776"/>
    <w:rsid w:val="00721801"/>
    <w:rsid w:val="00725C9A"/>
    <w:rsid w:val="007316F5"/>
    <w:rsid w:val="00743320"/>
    <w:rsid w:val="00746A92"/>
    <w:rsid w:val="00753E13"/>
    <w:rsid w:val="0076465F"/>
    <w:rsid w:val="00764A5C"/>
    <w:rsid w:val="00770A83"/>
    <w:rsid w:val="00777ECD"/>
    <w:rsid w:val="0079170B"/>
    <w:rsid w:val="007A6C4E"/>
    <w:rsid w:val="007A7561"/>
    <w:rsid w:val="007B7177"/>
    <w:rsid w:val="007C0E27"/>
    <w:rsid w:val="007D41E6"/>
    <w:rsid w:val="007D48F9"/>
    <w:rsid w:val="007F0680"/>
    <w:rsid w:val="007F4CF4"/>
    <w:rsid w:val="00806172"/>
    <w:rsid w:val="008227EC"/>
    <w:rsid w:val="008324E8"/>
    <w:rsid w:val="00847609"/>
    <w:rsid w:val="00883B02"/>
    <w:rsid w:val="00885A3D"/>
    <w:rsid w:val="0088648A"/>
    <w:rsid w:val="008A79A1"/>
    <w:rsid w:val="008B602F"/>
    <w:rsid w:val="008C3918"/>
    <w:rsid w:val="008C71DC"/>
    <w:rsid w:val="008F5768"/>
    <w:rsid w:val="008F6F75"/>
    <w:rsid w:val="00906659"/>
    <w:rsid w:val="009139A5"/>
    <w:rsid w:val="009259E4"/>
    <w:rsid w:val="00934E25"/>
    <w:rsid w:val="009430E0"/>
    <w:rsid w:val="00944673"/>
    <w:rsid w:val="00947962"/>
    <w:rsid w:val="0095626D"/>
    <w:rsid w:val="00957AD1"/>
    <w:rsid w:val="00970BC5"/>
    <w:rsid w:val="00976ABC"/>
    <w:rsid w:val="00981A2C"/>
    <w:rsid w:val="00986CC2"/>
    <w:rsid w:val="009D05A8"/>
    <w:rsid w:val="009D73E4"/>
    <w:rsid w:val="009D7B2F"/>
    <w:rsid w:val="009E06F1"/>
    <w:rsid w:val="009E1287"/>
    <w:rsid w:val="009F5F80"/>
    <w:rsid w:val="00A105C0"/>
    <w:rsid w:val="00A334A1"/>
    <w:rsid w:val="00A3663A"/>
    <w:rsid w:val="00A61544"/>
    <w:rsid w:val="00A70852"/>
    <w:rsid w:val="00A77499"/>
    <w:rsid w:val="00A81EF2"/>
    <w:rsid w:val="00A95830"/>
    <w:rsid w:val="00A95B2C"/>
    <w:rsid w:val="00A97A0D"/>
    <w:rsid w:val="00AC3188"/>
    <w:rsid w:val="00AD5D97"/>
    <w:rsid w:val="00AE3273"/>
    <w:rsid w:val="00AE5CEE"/>
    <w:rsid w:val="00AF617C"/>
    <w:rsid w:val="00B0546B"/>
    <w:rsid w:val="00B12183"/>
    <w:rsid w:val="00B1261D"/>
    <w:rsid w:val="00B33F06"/>
    <w:rsid w:val="00B36D61"/>
    <w:rsid w:val="00B53D5A"/>
    <w:rsid w:val="00B71B28"/>
    <w:rsid w:val="00B71D1C"/>
    <w:rsid w:val="00B76814"/>
    <w:rsid w:val="00B81268"/>
    <w:rsid w:val="00B81982"/>
    <w:rsid w:val="00B91F83"/>
    <w:rsid w:val="00B9765B"/>
    <w:rsid w:val="00BD10A7"/>
    <w:rsid w:val="00BD2200"/>
    <w:rsid w:val="00BE7DD8"/>
    <w:rsid w:val="00C07ED8"/>
    <w:rsid w:val="00C154FE"/>
    <w:rsid w:val="00C203CF"/>
    <w:rsid w:val="00C34250"/>
    <w:rsid w:val="00C43809"/>
    <w:rsid w:val="00C53C31"/>
    <w:rsid w:val="00C73D54"/>
    <w:rsid w:val="00C86D4A"/>
    <w:rsid w:val="00CA42C9"/>
    <w:rsid w:val="00CE6820"/>
    <w:rsid w:val="00D01115"/>
    <w:rsid w:val="00D03F00"/>
    <w:rsid w:val="00D3658E"/>
    <w:rsid w:val="00D46AFE"/>
    <w:rsid w:val="00D815A7"/>
    <w:rsid w:val="00DA23E1"/>
    <w:rsid w:val="00DA52C9"/>
    <w:rsid w:val="00DB6AEC"/>
    <w:rsid w:val="00DC4C2C"/>
    <w:rsid w:val="00DC5004"/>
    <w:rsid w:val="00DD2809"/>
    <w:rsid w:val="00DD592F"/>
    <w:rsid w:val="00DE657D"/>
    <w:rsid w:val="00DF2F2D"/>
    <w:rsid w:val="00DF3BE8"/>
    <w:rsid w:val="00DF64D0"/>
    <w:rsid w:val="00E11EB7"/>
    <w:rsid w:val="00E157D7"/>
    <w:rsid w:val="00E21C6E"/>
    <w:rsid w:val="00E43FDE"/>
    <w:rsid w:val="00E51197"/>
    <w:rsid w:val="00E8347C"/>
    <w:rsid w:val="00E84C7F"/>
    <w:rsid w:val="00E94008"/>
    <w:rsid w:val="00EA003D"/>
    <w:rsid w:val="00EC00FA"/>
    <w:rsid w:val="00ED0EBE"/>
    <w:rsid w:val="00ED206F"/>
    <w:rsid w:val="00ED6EC5"/>
    <w:rsid w:val="00ED781E"/>
    <w:rsid w:val="00EF55F6"/>
    <w:rsid w:val="00EF7533"/>
    <w:rsid w:val="00F17EDC"/>
    <w:rsid w:val="00F318C1"/>
    <w:rsid w:val="00F5443D"/>
    <w:rsid w:val="00F613DE"/>
    <w:rsid w:val="00F6488D"/>
    <w:rsid w:val="00F66C4C"/>
    <w:rsid w:val="00F904EC"/>
    <w:rsid w:val="00F9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50678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99"/>
    <w:qFormat/>
    <w:rsid w:val="00B53D5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31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A50BC"/>
    <w:pPr>
      <w:widowControl/>
      <w:autoSpaceDE/>
      <w:autoSpaceDN/>
      <w:adjustRightInd/>
      <w:ind w:left="720"/>
      <w:contextualSpacing/>
    </w:pPr>
    <w:rPr>
      <w:rFonts w:asciiTheme="minorHAnsi" w:hAnsiTheme="minorHAnsi" w:cstheme="minorBidi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1134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Tainá de Sandes</dc:creator>
  <cp:keywords/>
  <dc:description/>
  <cp:lastModifiedBy>Tainá Veras de Freitas</cp:lastModifiedBy>
  <cp:revision>4</cp:revision>
  <cp:lastPrinted>2020-12-30T19:38:00Z</cp:lastPrinted>
  <dcterms:created xsi:type="dcterms:W3CDTF">2021-11-09T21:25:00Z</dcterms:created>
  <dcterms:modified xsi:type="dcterms:W3CDTF">2021-11-09T21:30:00Z</dcterms:modified>
</cp:coreProperties>
</file>